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6741" w:rsidR="00C86741" w:rsidP="5F10BDC8" w:rsidRDefault="00C86741" w14:paraId="6ABF2A65" w14:textId="1F8A7464">
      <w:pPr>
        <w:pStyle w:val="Heading3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cs="Arial" w:asciiTheme="minorAscii" w:hAnsiTheme="minorAscii" w:cstheme="minorBidi"/>
          <w:color w:val="800000"/>
          <w:sz w:val="32"/>
          <w:szCs w:val="32"/>
        </w:rPr>
      </w:pPr>
      <w:r w:rsidRPr="5F10BDC8" w:rsidR="346D6AF1">
        <w:rPr>
          <w:rFonts w:ascii="Calibri" w:hAnsi="Calibri" w:cs="Arial" w:asciiTheme="minorAscii" w:hAnsiTheme="minorAscii" w:cstheme="minorBidi"/>
          <w:noProof w:val="0"/>
          <w:color w:val="800000"/>
          <w:sz w:val="32"/>
          <w:szCs w:val="32"/>
          <w:lang w:val="en-GB"/>
        </w:rPr>
        <w:t>Microsoft Excel</w:t>
      </w:r>
      <w:r w:rsidRPr="5F10BDC8" w:rsidR="346D6AF1">
        <w:rPr>
          <w:rFonts w:ascii="Calibri" w:hAnsi="Calibri" w:cs="Arial" w:asciiTheme="minorAscii" w:hAnsiTheme="minorAscii" w:cstheme="minorBidi"/>
          <w:noProof w:val="0"/>
          <w:color w:val="800000"/>
          <w:sz w:val="32"/>
          <w:szCs w:val="32"/>
          <w:lang w:val="en-GB"/>
        </w:rPr>
        <w:t xml:space="preserve"> </w:t>
      </w:r>
    </w:p>
    <w:p w:rsidR="5F10BDC8" w:rsidP="5F10BDC8" w:rsidRDefault="5F10BDC8" w14:paraId="2E463E07" w14:textId="5C12B287">
      <w:pPr>
        <w:pStyle w:val="Normal"/>
        <w:bidi w:val="0"/>
        <w:rPr>
          <w:noProof w:val="0"/>
          <w:lang w:val="en-GB"/>
        </w:rPr>
      </w:pPr>
    </w:p>
    <w:p w:rsidR="4AF81F5B" w:rsidP="3AF71F3A" w:rsidRDefault="4AF81F5B" w14:paraId="5ACB593B" w14:textId="2C1BE205">
      <w:pPr>
        <w:pStyle w:val="Normal"/>
        <w:spacing/>
        <w:contextualSpacing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AF71F3A" w:rsidR="4AF81F5B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uk-UA"/>
        </w:rPr>
        <w:t>Розпорядок</w:t>
      </w:r>
      <w:r w:rsidRPr="3AF71F3A" w:rsidR="4AF81F5B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1"/>
          <w:szCs w:val="31"/>
          <w:u w:val="none"/>
          <w:lang w:val="uk-UA"/>
        </w:rPr>
        <w:t xml:space="preserve"> денний</w:t>
      </w:r>
    </w:p>
    <w:p w:rsidRPr="005F2B66" w:rsidR="00C55373" w:rsidP="005F2B66" w:rsidRDefault="00C55373" w14:paraId="4124EEF7" w14:textId="77777777">
      <w:pPr>
        <w:spacing w:after="0"/>
        <w:contextualSpacing/>
      </w:pPr>
    </w:p>
    <w:p w:rsidR="237532E6" w:rsidP="3AF71F3A" w:rsidRDefault="237532E6" w14:paraId="3E4197C2" w14:textId="76182D1A">
      <w:pPr>
        <w:pStyle w:val="Normal"/>
        <w:spacing w:after="0"/>
        <w:rPr>
          <w:rFonts w:ascii="Calibri" w:hAnsi="Calibri" w:cs="Calibri" w:asciiTheme="minorAscii" w:hAnsiTheme="minorAscii" w:cstheme="minorAscii"/>
          <w:noProof w:val="0"/>
          <w:color w:val="800000"/>
          <w:sz w:val="24"/>
          <w:szCs w:val="24"/>
          <w:lang w:val="en-US"/>
        </w:rPr>
      </w:pPr>
      <w:r w:rsidRPr="3AF71F3A" w:rsidR="237532E6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uk-UA"/>
        </w:rPr>
        <w:t xml:space="preserve">Опис </w:t>
      </w:r>
      <w:r w:rsidRPr="3AF71F3A" w:rsidR="237532E6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en-US"/>
        </w:rPr>
        <w:t xml:space="preserve"> </w:t>
      </w:r>
    </w:p>
    <w:p w:rsidR="17A93A04" w:rsidP="3AF71F3A" w:rsidRDefault="17A93A04" w14:paraId="028BDEB2" w14:textId="2F3EAA5B">
      <w:pPr>
        <w:pStyle w:val="Normal"/>
        <w:spacing/>
        <w:contextualSpacing/>
        <w:jc w:val="both"/>
        <w:rPr>
          <w:noProof w:val="0"/>
          <w:lang w:val="uk-UA"/>
        </w:rPr>
      </w:pPr>
      <w:r w:rsidRPr="3726748C" w:rsidR="17A93A04">
        <w:rPr>
          <w:noProof w:val="0"/>
          <w:lang w:val="uk-UA"/>
        </w:rPr>
        <w:t>У</w:t>
      </w:r>
      <w:r w:rsidRPr="3726748C" w:rsidR="6FACD028">
        <w:rPr>
          <w:noProof w:val="0"/>
          <w:lang w:val="uk-UA"/>
        </w:rPr>
        <w:t xml:space="preserve"> надзвичайних</w:t>
      </w:r>
      <w:r w:rsidRPr="3726748C" w:rsidR="17A93A04">
        <w:rPr>
          <w:noProof w:val="0"/>
          <w:lang w:val="uk-UA"/>
        </w:rPr>
        <w:t xml:space="preserve"> гуманітарних ситуаціях обробка даних відіграє ключову роль для підтримки прийняття рішень і координації реагування. Щоб гарантувати, що гуманітарні заходи відповідають потребам на місцях, дані з різних джерел необхідно консолідувати, </w:t>
      </w:r>
      <w:r w:rsidRPr="3726748C" w:rsidR="45C08E55">
        <w:rPr>
          <w:noProof w:val="0"/>
          <w:lang w:val="uk-UA"/>
        </w:rPr>
        <w:t>обробляти</w:t>
      </w:r>
      <w:r w:rsidRPr="3726748C" w:rsidR="17A93A04">
        <w:rPr>
          <w:noProof w:val="0"/>
          <w:lang w:val="uk-UA"/>
        </w:rPr>
        <w:t xml:space="preserve"> та аналізувати, щоб отримати корисну інформацію. Microsoft Excel — це потужний інструмент, який використовується для організації даних, виконання обчислень, аналізу </w:t>
      </w:r>
      <w:r w:rsidRPr="3726748C" w:rsidR="3F8A1976">
        <w:rPr>
          <w:noProof w:val="0"/>
          <w:lang w:val="uk-UA"/>
        </w:rPr>
        <w:t>та візуалізації інформації</w:t>
      </w:r>
      <w:r w:rsidRPr="3726748C" w:rsidR="17A93A04">
        <w:rPr>
          <w:noProof w:val="0"/>
          <w:lang w:val="uk-UA"/>
        </w:rPr>
        <w:t xml:space="preserve">. </w:t>
      </w:r>
    </w:p>
    <w:p w:rsidR="3AF71F3A" w:rsidP="3AF71F3A" w:rsidRDefault="3AF71F3A" w14:paraId="08FFCEB0" w14:textId="690B44CF">
      <w:pPr>
        <w:pStyle w:val="Normal"/>
        <w:spacing/>
        <w:contextualSpacing/>
        <w:jc w:val="both"/>
        <w:rPr>
          <w:noProof w:val="0"/>
          <w:lang w:val="uk-UA"/>
        </w:rPr>
      </w:pPr>
    </w:p>
    <w:p w:rsidR="5DFE7304" w:rsidP="3B86FD05" w:rsidRDefault="5DFE7304" w14:paraId="61FD2FA9" w14:textId="55EDFA9F">
      <w:pPr>
        <w:pStyle w:val="Normal"/>
        <w:spacing/>
        <w:contextualSpacing/>
        <w:jc w:val="both"/>
        <w:rPr>
          <w:noProof w:val="0"/>
          <w:lang w:val="uk-UA"/>
        </w:rPr>
      </w:pPr>
      <w:r w:rsidRPr="3B86FD05" w:rsidR="5DFE7304">
        <w:rPr>
          <w:noProof w:val="0"/>
          <w:lang w:val="uk-UA"/>
        </w:rPr>
        <w:t>Основн</w:t>
      </w:r>
      <w:r w:rsidRPr="3B86FD05" w:rsidR="40D86AAC">
        <w:rPr>
          <w:noProof w:val="0"/>
          <w:lang w:val="uk-UA"/>
        </w:rPr>
        <w:t>а</w:t>
      </w:r>
      <w:r w:rsidRPr="3B86FD05" w:rsidR="5DFE7304">
        <w:rPr>
          <w:noProof w:val="0"/>
          <w:lang w:val="uk-UA"/>
        </w:rPr>
        <w:t xml:space="preserve"> мет</w:t>
      </w:r>
      <w:r w:rsidRPr="3B86FD05" w:rsidR="0FAF98BB">
        <w:rPr>
          <w:noProof w:val="0"/>
          <w:lang w:val="uk-UA"/>
        </w:rPr>
        <w:t>а курсу</w:t>
      </w:r>
      <w:r w:rsidRPr="3B86FD05" w:rsidR="5DFE7304">
        <w:rPr>
          <w:noProof w:val="0"/>
          <w:lang w:val="uk-UA"/>
        </w:rPr>
        <w:t xml:space="preserve"> </w:t>
      </w:r>
      <w:r w:rsidRPr="3B86FD05" w:rsidR="5566D694">
        <w:rPr>
          <w:noProof w:val="0"/>
          <w:lang w:val="uk-UA"/>
        </w:rPr>
        <w:t xml:space="preserve"> - </w:t>
      </w:r>
      <w:r w:rsidRPr="3B86FD05" w:rsidR="5DFE7304">
        <w:rPr>
          <w:noProof w:val="0"/>
          <w:lang w:val="uk-UA"/>
        </w:rPr>
        <w:t xml:space="preserve"> </w:t>
      </w:r>
      <w:r w:rsidRPr="3B86FD05" w:rsidR="39D8609B">
        <w:rPr>
          <w:noProof w:val="0"/>
          <w:lang w:val="uk-UA"/>
        </w:rPr>
        <w:t xml:space="preserve">ознайомити учасників з </w:t>
      </w:r>
      <w:r w:rsidRPr="3B86FD05" w:rsidR="7A035864">
        <w:rPr>
          <w:noProof w:val="0"/>
          <w:lang w:val="uk-UA"/>
        </w:rPr>
        <w:t>просунутим</w:t>
      </w:r>
      <w:r w:rsidRPr="3B86FD05" w:rsidR="17A93A04">
        <w:rPr>
          <w:noProof w:val="0"/>
          <w:lang w:val="uk-UA"/>
        </w:rPr>
        <w:t xml:space="preserve"> рівн</w:t>
      </w:r>
      <w:r w:rsidRPr="3B86FD05" w:rsidR="77972012">
        <w:rPr>
          <w:noProof w:val="0"/>
          <w:lang w:val="uk-UA"/>
        </w:rPr>
        <w:t>ем</w:t>
      </w:r>
      <w:r w:rsidRPr="3B86FD05" w:rsidR="17A93A04">
        <w:rPr>
          <w:noProof w:val="0"/>
          <w:lang w:val="uk-UA"/>
        </w:rPr>
        <w:t xml:space="preserve"> використання Microsoft Excel для аналізу даних. </w:t>
      </w:r>
      <w:r w:rsidRPr="3B86FD05" w:rsidR="2AA7D327">
        <w:rPr>
          <w:noProof w:val="0"/>
          <w:lang w:val="uk-UA"/>
        </w:rPr>
        <w:t>Курс допоможе зрозуміти</w:t>
      </w:r>
      <w:r w:rsidRPr="3B86FD05" w:rsidR="17A93A04">
        <w:rPr>
          <w:noProof w:val="0"/>
          <w:lang w:val="uk-UA"/>
        </w:rPr>
        <w:t xml:space="preserve">, як використовувати </w:t>
      </w:r>
      <w:r w:rsidRPr="3B86FD05" w:rsidR="3DAC3C07">
        <w:rPr>
          <w:noProof w:val="0"/>
          <w:lang w:val="uk-UA"/>
        </w:rPr>
        <w:t>основні</w:t>
      </w:r>
      <w:r w:rsidRPr="3B86FD05" w:rsidR="17A93A04">
        <w:rPr>
          <w:noProof w:val="0"/>
          <w:lang w:val="uk-UA"/>
        </w:rPr>
        <w:t xml:space="preserve"> інструменти програми, такі як функції, таблиці, зведені таблиці, діаграми та графіки. </w:t>
      </w:r>
      <w:r w:rsidRPr="3B86FD05" w:rsidR="5B0A5A22">
        <w:rPr>
          <w:noProof w:val="0"/>
          <w:lang w:val="uk-UA"/>
        </w:rPr>
        <w:t>Навчальні</w:t>
      </w:r>
      <w:r w:rsidRPr="3B86FD05" w:rsidR="5B0A5A22">
        <w:rPr>
          <w:noProof w:val="0"/>
          <w:lang w:val="uk-UA"/>
        </w:rPr>
        <w:t xml:space="preserve"> матеріали</w:t>
      </w:r>
      <w:r w:rsidRPr="3B86FD05" w:rsidR="17A93A04">
        <w:rPr>
          <w:noProof w:val="0"/>
          <w:lang w:val="uk-UA"/>
        </w:rPr>
        <w:t xml:space="preserve"> буд</w:t>
      </w:r>
      <w:r w:rsidRPr="3B86FD05" w:rsidR="3DEA4DC0">
        <w:rPr>
          <w:noProof w:val="0"/>
          <w:lang w:val="uk-UA"/>
        </w:rPr>
        <w:t>уть</w:t>
      </w:r>
      <w:r w:rsidRPr="3B86FD05" w:rsidR="17A93A04">
        <w:rPr>
          <w:noProof w:val="0"/>
          <w:lang w:val="uk-UA"/>
        </w:rPr>
        <w:t xml:space="preserve"> корисним</w:t>
      </w:r>
      <w:r w:rsidRPr="3B86FD05" w:rsidR="78BE84F6">
        <w:rPr>
          <w:noProof w:val="0"/>
          <w:lang w:val="uk-UA"/>
        </w:rPr>
        <w:t>и</w:t>
      </w:r>
      <w:r w:rsidRPr="3B86FD05" w:rsidR="17A93A04">
        <w:rPr>
          <w:noProof w:val="0"/>
          <w:lang w:val="uk-UA"/>
        </w:rPr>
        <w:t xml:space="preserve"> для партнерів,</w:t>
      </w:r>
      <w:r w:rsidRPr="3B86FD05" w:rsidR="73345537">
        <w:rPr>
          <w:noProof w:val="0"/>
          <w:lang w:val="uk-UA"/>
        </w:rPr>
        <w:t xml:space="preserve"> які в своїй </w:t>
      </w:r>
      <w:r w:rsidRPr="3B86FD05" w:rsidR="17A93A04">
        <w:rPr>
          <w:noProof w:val="0"/>
          <w:lang w:val="uk-UA"/>
        </w:rPr>
        <w:t xml:space="preserve"> </w:t>
      </w:r>
      <w:r w:rsidRPr="3B86FD05" w:rsidR="799AEB9B">
        <w:rPr>
          <w:noProof w:val="0"/>
          <w:lang w:val="uk-UA"/>
        </w:rPr>
        <w:t>діяльн</w:t>
      </w:r>
      <w:r w:rsidRPr="3B86FD05" w:rsidR="3F1FC2F9">
        <w:rPr>
          <w:noProof w:val="0"/>
          <w:lang w:val="uk-UA"/>
        </w:rPr>
        <w:t xml:space="preserve">ості </w:t>
      </w:r>
      <w:r w:rsidRPr="3B86FD05" w:rsidR="5210CEC8">
        <w:rPr>
          <w:noProof w:val="0"/>
          <w:lang w:val="uk-UA"/>
        </w:rPr>
        <w:t>працюють із</w:t>
      </w:r>
      <w:r w:rsidRPr="3B86FD05" w:rsidR="799AEB9B">
        <w:rPr>
          <w:noProof w:val="0"/>
          <w:lang w:val="uk-UA"/>
        </w:rPr>
        <w:t xml:space="preserve">  </w:t>
      </w:r>
      <w:r w:rsidRPr="3B86FD05" w:rsidR="17A93A04">
        <w:rPr>
          <w:noProof w:val="0"/>
          <w:lang w:val="uk-UA"/>
        </w:rPr>
        <w:t>зберіган</w:t>
      </w:r>
      <w:r w:rsidRPr="3B86FD05" w:rsidR="6A1B9FEF">
        <w:rPr>
          <w:noProof w:val="0"/>
          <w:lang w:val="uk-UA"/>
        </w:rPr>
        <w:t>н</w:t>
      </w:r>
      <w:r w:rsidRPr="3B86FD05" w:rsidR="42F1E17A">
        <w:rPr>
          <w:noProof w:val="0"/>
          <w:lang w:val="uk-UA"/>
        </w:rPr>
        <w:t>ям</w:t>
      </w:r>
      <w:r w:rsidRPr="3B86FD05" w:rsidR="17A93A04">
        <w:rPr>
          <w:noProof w:val="0"/>
          <w:lang w:val="uk-UA"/>
        </w:rPr>
        <w:t xml:space="preserve">, </w:t>
      </w:r>
      <w:r w:rsidRPr="3B86FD05" w:rsidR="132B4A53">
        <w:rPr>
          <w:noProof w:val="0"/>
          <w:lang w:val="uk-UA"/>
        </w:rPr>
        <w:t>аналізом</w:t>
      </w:r>
      <w:r w:rsidRPr="3B86FD05" w:rsidR="17A93A04">
        <w:rPr>
          <w:noProof w:val="0"/>
          <w:lang w:val="uk-UA"/>
        </w:rPr>
        <w:t xml:space="preserve"> та організацію даних. </w:t>
      </w:r>
    </w:p>
    <w:p w:rsidR="3AF71F3A" w:rsidP="3B86FD05" w:rsidRDefault="3AF71F3A" w14:paraId="19372BA0" w14:textId="5E974A35">
      <w:pPr>
        <w:pStyle w:val="Normal"/>
        <w:spacing/>
        <w:contextualSpacing/>
        <w:jc w:val="both"/>
        <w:rPr>
          <w:noProof w:val="0"/>
          <w:lang w:val="uk-UA"/>
        </w:rPr>
      </w:pPr>
    </w:p>
    <w:p w:rsidR="17A93A04" w:rsidP="3B86FD05" w:rsidRDefault="17A93A04" w14:paraId="197A790A" w14:textId="15B0E85D">
      <w:pPr>
        <w:pStyle w:val="Normal"/>
        <w:spacing/>
        <w:contextualSpacing/>
        <w:jc w:val="both"/>
        <w:rPr>
          <w:noProof w:val="0"/>
          <w:lang w:val="uk-UA"/>
        </w:rPr>
      </w:pPr>
      <w:r w:rsidRPr="3B86FD05" w:rsidR="17A93A04">
        <w:rPr>
          <w:noProof w:val="0"/>
          <w:lang w:val="uk-UA"/>
        </w:rPr>
        <w:t xml:space="preserve">Тренінг передбачається </w:t>
      </w:r>
      <w:r w:rsidRPr="3B86FD05" w:rsidR="620A2A35">
        <w:rPr>
          <w:noProof w:val="0"/>
          <w:lang w:val="uk-UA"/>
        </w:rPr>
        <w:t xml:space="preserve">у вигляді </w:t>
      </w:r>
      <w:r w:rsidRPr="3B86FD05" w:rsidR="17A93A04">
        <w:rPr>
          <w:noProof w:val="0"/>
          <w:lang w:val="uk-UA"/>
        </w:rPr>
        <w:t>інтерактивн</w:t>
      </w:r>
      <w:r w:rsidRPr="3B86FD05" w:rsidR="4D8EDA05">
        <w:rPr>
          <w:noProof w:val="0"/>
          <w:lang w:val="uk-UA"/>
        </w:rPr>
        <w:t>ої</w:t>
      </w:r>
      <w:r w:rsidRPr="3B86FD05" w:rsidR="17A93A04">
        <w:rPr>
          <w:noProof w:val="0"/>
          <w:lang w:val="uk-UA"/>
        </w:rPr>
        <w:t xml:space="preserve"> та практичн</w:t>
      </w:r>
      <w:r w:rsidRPr="3B86FD05" w:rsidR="7800A4F3">
        <w:rPr>
          <w:noProof w:val="0"/>
          <w:lang w:val="uk-UA"/>
        </w:rPr>
        <w:t>ої</w:t>
      </w:r>
      <w:r w:rsidRPr="3B86FD05" w:rsidR="17A93A04">
        <w:rPr>
          <w:noProof w:val="0"/>
          <w:lang w:val="uk-UA"/>
        </w:rPr>
        <w:t xml:space="preserve"> сесі</w:t>
      </w:r>
      <w:r w:rsidRPr="3B86FD05" w:rsidR="380D43ED">
        <w:rPr>
          <w:noProof w:val="0"/>
          <w:lang w:val="uk-UA"/>
        </w:rPr>
        <w:t>ї</w:t>
      </w:r>
      <w:r w:rsidRPr="3B86FD05" w:rsidR="17A93A04">
        <w:rPr>
          <w:noProof w:val="0"/>
          <w:lang w:val="uk-UA"/>
        </w:rPr>
        <w:t>, де учасники зможуть ставити запитання та працювати з матеріалами.</w:t>
      </w:r>
    </w:p>
    <w:p w:rsidR="3AF71F3A" w:rsidP="3AF71F3A" w:rsidRDefault="3AF71F3A" w14:paraId="5616B4A1" w14:textId="231C4E1F">
      <w:pPr>
        <w:pStyle w:val="Normal"/>
        <w:spacing w:before="0"/>
        <w:contextualSpacing/>
        <w:jc w:val="both"/>
        <w:rPr>
          <w:rFonts w:eastAsia="ＭＳ 明朝" w:eastAsiaTheme="minorEastAsia"/>
        </w:rPr>
      </w:pPr>
    </w:p>
    <w:p w:rsidR="0243735D" w:rsidP="3AF71F3A" w:rsidRDefault="0243735D" w14:paraId="36D9A4F1" w14:textId="11D0A0A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en-US"/>
        </w:rPr>
      </w:pPr>
      <w:r w:rsidRPr="3AF71F3A" w:rsidR="0243735D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uk-UA"/>
        </w:rPr>
        <w:t>Попередні вимоги</w:t>
      </w:r>
    </w:p>
    <w:p w:rsidR="0243735D" w:rsidP="3AF71F3A" w:rsidRDefault="0243735D" w14:paraId="26C12F75" w14:textId="0DEDBAE1">
      <w:pPr>
        <w:spacing w:after="0"/>
        <w:rPr>
          <w:noProof w:val="0"/>
          <w:lang w:val="en-US"/>
        </w:rPr>
      </w:pPr>
      <w:r w:rsidRPr="3AF71F3A" w:rsidR="0243735D">
        <w:rPr>
          <w:noProof w:val="0"/>
          <w:lang w:val="uk-UA"/>
        </w:rPr>
        <w:t>Жодних</w:t>
      </w:r>
    </w:p>
    <w:p w:rsidR="0243735D" w:rsidP="3AF71F3A" w:rsidRDefault="0243735D" w14:paraId="35FADCEA" w14:textId="52B1E39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en-US"/>
        </w:rPr>
      </w:pPr>
      <w:r w:rsidRPr="3AF71F3A" w:rsidR="0243735D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uk-UA"/>
        </w:rPr>
        <w:t>Тривалість</w:t>
      </w:r>
    </w:p>
    <w:p w:rsidR="0243735D" w:rsidP="3AF71F3A" w:rsidRDefault="0243735D" w14:paraId="441CBC5D" w14:textId="73E7F73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en-US"/>
        </w:rPr>
      </w:pPr>
      <w:r w:rsidRPr="3B86FD05" w:rsidR="110D6C80">
        <w:rPr>
          <w:noProof w:val="0"/>
          <w:lang w:val="uk-UA"/>
        </w:rPr>
        <w:t>2</w:t>
      </w:r>
      <w:r w:rsidRPr="3B86FD05" w:rsidR="0243735D">
        <w:rPr>
          <w:noProof w:val="0"/>
          <w:lang w:val="uk-UA"/>
        </w:rPr>
        <w:t xml:space="preserve"> дн</w:t>
      </w:r>
      <w:r w:rsidRPr="3B86FD05" w:rsidR="6CB01C90">
        <w:rPr>
          <w:noProof w:val="0"/>
          <w:lang w:val="uk-UA"/>
        </w:rPr>
        <w:t>і</w:t>
      </w:r>
      <w:r w:rsidRPr="3B86FD05" w:rsidR="0243735D">
        <w:rPr>
          <w:noProof w:val="0"/>
          <w:lang w:val="uk-UA"/>
        </w:rPr>
        <w:t xml:space="preserve"> (з</w:t>
      </w:r>
      <w:r w:rsidRPr="3B86FD05" w:rsidR="0243735D">
        <w:rPr>
          <w:noProof w:val="0"/>
          <w:lang w:val="uk-UA"/>
        </w:rPr>
        <w:t>агалом 4 годин)</w:t>
      </w:r>
    </w:p>
    <w:p w:rsidR="0243735D" w:rsidP="3AF71F3A" w:rsidRDefault="0243735D" w14:paraId="64730B6F" w14:textId="7498061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en-US"/>
        </w:rPr>
      </w:pPr>
      <w:r w:rsidRPr="3AF71F3A" w:rsidR="0243735D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uk-UA"/>
        </w:rPr>
        <w:t>Мова</w:t>
      </w:r>
    </w:p>
    <w:p w:rsidR="0243735D" w:rsidP="3AF71F3A" w:rsidRDefault="0243735D" w14:paraId="67E00DB5" w14:textId="7F485A1B">
      <w:pPr>
        <w:spacing w:after="0"/>
        <w:rPr>
          <w:noProof w:val="0"/>
          <w:lang w:val="en-US"/>
        </w:rPr>
      </w:pPr>
      <w:r w:rsidRPr="3AF71F3A" w:rsidR="0243735D">
        <w:rPr>
          <w:noProof w:val="0"/>
          <w:lang w:val="uk-UA"/>
        </w:rPr>
        <w:t>Українська</w:t>
      </w:r>
    </w:p>
    <w:p w:rsidR="0243735D" w:rsidP="3AF71F3A" w:rsidRDefault="0243735D" w14:paraId="58ED2057" w14:textId="1F4C725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en-US"/>
        </w:rPr>
      </w:pPr>
      <w:r w:rsidRPr="3AF71F3A" w:rsidR="0243735D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uk-UA"/>
        </w:rPr>
        <w:t>Місцезнаходження</w:t>
      </w:r>
    </w:p>
    <w:p w:rsidR="0243735D" w:rsidP="3B86FD05" w:rsidRDefault="0243735D" w14:paraId="68A21EB2" w14:textId="46AE1EA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en-US"/>
        </w:rPr>
      </w:pPr>
      <w:r w:rsidRPr="3B86FD05" w:rsidR="0243735D">
        <w:rPr>
          <w:noProof w:val="0"/>
          <w:lang w:val="uk-UA"/>
        </w:rPr>
        <w:t>Онлайн (</w:t>
      </w:r>
      <w:proofErr w:type="spellStart"/>
      <w:r w:rsidRPr="3B86FD05" w:rsidR="0243735D">
        <w:rPr>
          <w:noProof w:val="0"/>
          <w:lang w:val="uk-UA"/>
        </w:rPr>
        <w:t>Zoom</w:t>
      </w:r>
      <w:proofErr w:type="spellEnd"/>
      <w:r w:rsidRPr="3B86FD05" w:rsidR="48C7892B">
        <w:rPr>
          <w:noProof w:val="0"/>
          <w:lang w:val="uk-UA"/>
        </w:rPr>
        <w:t>/</w:t>
      </w:r>
      <w:r w:rsidRPr="3B86FD05" w:rsidR="48C7892B">
        <w:rPr>
          <w:noProof w:val="0"/>
          <w:lang w:val="en-US"/>
        </w:rPr>
        <w:t xml:space="preserve"> МS Team</w:t>
      </w:r>
      <w:r w:rsidRPr="3B86FD05" w:rsidR="48C7892B">
        <w:rPr>
          <w:noProof w:val="0"/>
          <w:lang w:val="en-US"/>
        </w:rPr>
        <w:t>s</w:t>
      </w:r>
      <w:r w:rsidRPr="3B86FD05" w:rsidR="0243735D">
        <w:rPr>
          <w:noProof w:val="0"/>
          <w:lang w:val="uk-UA"/>
        </w:rPr>
        <w:t>)</w:t>
      </w:r>
    </w:p>
    <w:p w:rsidR="3AF71F3A" w:rsidP="3AF71F3A" w:rsidRDefault="3AF71F3A" w14:paraId="3D7E06C6" w14:textId="0DB668C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en-US"/>
        </w:rPr>
      </w:pPr>
    </w:p>
    <w:p w:rsidR="0243735D" w:rsidP="3AF71F3A" w:rsidRDefault="0243735D" w14:paraId="1F39F061" w14:textId="0818B163">
      <w:pPr>
        <w:spacing w:after="0"/>
        <w:rPr>
          <w:rFonts w:ascii="Calibri" w:hAnsi="Calibri" w:cs="Calibri" w:asciiTheme="minorAscii" w:hAnsiTheme="minorAscii" w:cstheme="minorAscii"/>
          <w:noProof w:val="0"/>
          <w:color w:val="800000"/>
          <w:sz w:val="24"/>
          <w:szCs w:val="24"/>
          <w:lang w:val="en-US"/>
        </w:rPr>
      </w:pPr>
      <w:r w:rsidRPr="3AF71F3A" w:rsidR="0243735D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uk-UA"/>
        </w:rPr>
        <w:t>Мета навчання:</w:t>
      </w:r>
    </w:p>
    <w:p w:rsidR="1B100257" w:rsidP="3AF71F3A" w:rsidRDefault="1B100257" w14:paraId="1982CC7E" w14:textId="7EF5B84F">
      <w:pPr>
        <w:pStyle w:val="Normal"/>
        <w:spacing/>
        <w:contextualSpacing/>
        <w:rPr>
          <w:noProof w:val="0"/>
          <w:lang w:val="uk-UA"/>
        </w:rPr>
      </w:pPr>
      <w:r w:rsidRPr="3AF71F3A" w:rsidR="1B100257">
        <w:rPr>
          <w:noProof w:val="0"/>
          <w:lang w:val="uk-UA"/>
        </w:rPr>
        <w:t>Розвинути практичні навички використання Microsoft Excel під час аналізу та візуалізації даних.</w:t>
      </w:r>
    </w:p>
    <w:p w:rsidR="44F51F48" w:rsidP="44F51F48" w:rsidRDefault="44F51F48" w14:paraId="7AFBF731" w14:textId="02C8192D">
      <w:pPr>
        <w:pStyle w:val="Normal"/>
        <w:spacing/>
        <w:contextualSpacing/>
      </w:pPr>
    </w:p>
    <w:p w:rsidR="4A05248F" w:rsidP="3AF71F3A" w:rsidRDefault="4A05248F" w14:paraId="12CC506D" w14:textId="70ED1C54">
      <w:pPr>
        <w:spacing w:after="0"/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en-US"/>
        </w:rPr>
      </w:pPr>
      <w:r w:rsidRPr="3AF71F3A" w:rsidR="4A05248F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uk-UA"/>
        </w:rPr>
        <w:t>Ц</w:t>
      </w:r>
      <w:r w:rsidRPr="3AF71F3A" w:rsidR="4A05248F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uk-UA"/>
        </w:rPr>
        <w:t>ілі т</w:t>
      </w:r>
      <w:r w:rsidRPr="3AF71F3A" w:rsidR="4A05248F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uk-UA"/>
        </w:rPr>
        <w:t>ренінгу</w:t>
      </w:r>
      <w:r w:rsidRPr="3AF71F3A" w:rsidR="4A05248F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noProof w:val="0"/>
          <w:color w:val="800000"/>
          <w:sz w:val="24"/>
          <w:szCs w:val="24"/>
          <w:lang w:val="uk-UA"/>
        </w:rPr>
        <w:t>:</w:t>
      </w:r>
    </w:p>
    <w:p w:rsidR="5F1319A8" w:rsidP="3AF71F3A" w:rsidRDefault="5F1319A8" w14:paraId="7F364D90" w14:textId="2C41152C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</w:pPr>
      <w:r w:rsidRPr="3AF71F3A" w:rsidR="5F1319A8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 xml:space="preserve">Ознайомитися з інтерфейсом MS Excel і його основними інструментами </w:t>
      </w:r>
    </w:p>
    <w:p w:rsidR="5F1319A8" w:rsidP="3AF71F3A" w:rsidRDefault="5F1319A8" w14:paraId="435B8F1B" w14:textId="33A57866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</w:pPr>
      <w:r w:rsidRPr="3AF71F3A" w:rsidR="5F1319A8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>Навчитися</w:t>
      </w:r>
      <w:r w:rsidRPr="3AF71F3A" w:rsidR="5F1319A8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 xml:space="preserve"> використовувати різні формули та функції для  проведення</w:t>
      </w:r>
      <w:r w:rsidRPr="3AF71F3A" w:rsidR="0F440975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 xml:space="preserve"> </w:t>
      </w:r>
      <w:r w:rsidRPr="3AF71F3A" w:rsidR="5F1319A8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>розрахунків і аналізу</w:t>
      </w:r>
      <w:r w:rsidRPr="3AF71F3A" w:rsidR="35D3FB1E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 xml:space="preserve"> даних</w:t>
      </w:r>
    </w:p>
    <w:p w:rsidR="3B14A9C8" w:rsidP="3AF71F3A" w:rsidRDefault="3B14A9C8" w14:paraId="404E1CB9" w14:textId="516B6003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</w:pPr>
      <w:r w:rsidRPr="3AF71F3A" w:rsidR="3B14A9C8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 xml:space="preserve">Навчитися </w:t>
      </w:r>
      <w:r w:rsidRPr="3AF71F3A" w:rsidR="5F1319A8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>органі</w:t>
      </w:r>
      <w:r w:rsidRPr="3AF71F3A" w:rsidR="20E5AB43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>зовувати</w:t>
      </w:r>
      <w:r w:rsidRPr="3AF71F3A" w:rsidR="5F1319A8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 xml:space="preserve"> дані в таблицях і зведених таблицях </w:t>
      </w:r>
    </w:p>
    <w:p w:rsidR="15266DB7" w:rsidP="3AF71F3A" w:rsidRDefault="15266DB7" w14:paraId="1F96C27A" w14:textId="3B65C794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</w:pPr>
      <w:r w:rsidRPr="3AF71F3A" w:rsidR="15266DB7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>Ознайомитися з функціями</w:t>
      </w:r>
      <w:r w:rsidRPr="3AF71F3A" w:rsidR="5F1319A8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 xml:space="preserve"> умовн</w:t>
      </w:r>
      <w:r w:rsidRPr="3AF71F3A" w:rsidR="65AE6482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>ого</w:t>
      </w:r>
      <w:r w:rsidRPr="3AF71F3A" w:rsidR="5F1319A8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 xml:space="preserve"> форматування та</w:t>
      </w:r>
      <w:r w:rsidRPr="3AF71F3A" w:rsidR="492A4BB0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 xml:space="preserve"> побудов</w:t>
      </w:r>
      <w:r w:rsidRPr="3AF71F3A" w:rsidR="6A70223E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>ою</w:t>
      </w:r>
      <w:r w:rsidRPr="3AF71F3A" w:rsidR="5F1319A8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 xml:space="preserve"> </w:t>
      </w:r>
      <w:r w:rsidRPr="3AF71F3A" w:rsidR="5F1319A8"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  <w:t>діаграм</w:t>
      </w:r>
    </w:p>
    <w:p w:rsidR="3AF71F3A" w:rsidP="3AF71F3A" w:rsidRDefault="3AF71F3A" w14:paraId="699EDE3F" w14:textId="42A9E40C">
      <w:pPr>
        <w:pStyle w:val="NormalWeb"/>
        <w:shd w:val="clear" w:color="auto" w:fill="FFFFFF" w:themeFill="background1"/>
        <w:spacing w:before="0" w:beforeAutospacing="off" w:after="0" w:afterAutospacing="off" w:line="276" w:lineRule="auto"/>
        <w:ind w:left="0"/>
        <w:jc w:val="both"/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</w:pPr>
    </w:p>
    <w:p w:rsidR="00F30D38" w:rsidP="00F30D38" w:rsidRDefault="00F30D38" w14:paraId="06FAA8C8" w14:textId="5929B0D5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inorHAnsi" w:hAnsiTheme="minorHAnsi" w:eastAsiaTheme="minorHAnsi" w:cstheme="minorBidi"/>
          <w:sz w:val="22"/>
          <w:szCs w:val="22"/>
          <w:lang w:val="en-US" w:eastAsia="en-US"/>
        </w:rPr>
      </w:pPr>
    </w:p>
    <w:p w:rsidR="00F30D38" w:rsidP="00F30D38" w:rsidRDefault="00F30D38" w14:paraId="2F71D3B7" w14:textId="3CD3E261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inorHAnsi" w:hAnsiTheme="minorHAnsi" w:eastAsiaTheme="minorHAnsi" w:cstheme="minorBidi"/>
          <w:sz w:val="22"/>
          <w:szCs w:val="22"/>
          <w:lang w:val="en-US" w:eastAsia="en-US"/>
        </w:rPr>
      </w:pPr>
    </w:p>
    <w:p w:rsidR="44F51F48" w:rsidP="44F51F48" w:rsidRDefault="44F51F48" w14:paraId="35D3EE55" w14:textId="0D233524">
      <w:pPr>
        <w:pStyle w:val="Heading3"/>
        <w:spacing w:before="0"/>
        <w:contextualSpacing/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</w:pPr>
    </w:p>
    <w:p w:rsidR="44F51F48" w:rsidP="44F51F48" w:rsidRDefault="44F51F48" w14:paraId="4176FF48" w14:textId="474C82A9">
      <w:pPr>
        <w:pStyle w:val="Heading3"/>
        <w:spacing w:before="0"/>
        <w:contextualSpacing/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</w:pPr>
    </w:p>
    <w:p w:rsidR="44F51F48" w:rsidP="44F51F48" w:rsidRDefault="44F51F48" w14:paraId="5AC570F4" w14:textId="48BDC4B7">
      <w:pPr>
        <w:pStyle w:val="Normal"/>
        <w:spacing/>
        <w:contextualSpacing/>
      </w:pPr>
    </w:p>
    <w:p w:rsidR="00F30D38" w:rsidP="44F51F48" w:rsidRDefault="005A09A3" w14:paraId="5F35A5AD" w14:textId="2DB0772E">
      <w:pPr>
        <w:pStyle w:val="Heading3"/>
        <w:spacing w:before="0"/>
        <w:contextualSpacing/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</w:pPr>
      <w:r w:rsidRPr="3AF71F3A" w:rsidR="4E283FF2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День</w:t>
      </w:r>
      <w:r w:rsidRPr="3AF71F3A" w:rsidR="005A09A3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 xml:space="preserve"> 1</w:t>
      </w:r>
      <w:r w:rsidRPr="3AF71F3A" w:rsidR="00F90E7E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 xml:space="preserve">: </w:t>
      </w:r>
      <w:r w:rsidRPr="3AF71F3A" w:rsidR="552609FE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Microsoft Excel</w:t>
      </w:r>
      <w:r w:rsidRPr="3AF71F3A" w:rsidR="00E56EFE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 xml:space="preserve"> </w:t>
      </w:r>
    </w:p>
    <w:p w:rsidR="002A1421" w:rsidP="5FE1615D" w:rsidRDefault="00F90E7E" w14:paraId="75F2B5A4" w14:textId="5CE749E5">
      <w:pPr>
        <w:pStyle w:val="Heading3"/>
        <w:spacing w:before="0"/>
        <w:contextualSpacing/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</w:pPr>
      <w:r w:rsidRPr="3B86FD05" w:rsidR="00F90E7E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(</w:t>
      </w:r>
      <w:r w:rsidRPr="3B86FD05" w:rsidR="457EDD95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10</w:t>
      </w:r>
      <w:r w:rsidRPr="3B86FD05" w:rsidR="00F90E7E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 xml:space="preserve">.00 – </w:t>
      </w:r>
      <w:r w:rsidRPr="3B86FD05" w:rsidR="61A02023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12</w:t>
      </w:r>
      <w:r w:rsidRPr="3B86FD05" w:rsidR="00F90E7E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.00</w:t>
      </w:r>
      <w:r w:rsidRPr="3B86FD05" w:rsidR="00F90E7E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)</w:t>
      </w:r>
    </w:p>
    <w:p w:rsidR="51724702" w:rsidP="51724702" w:rsidRDefault="51724702" w14:paraId="314E0B51" w14:textId="5AB6F9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F30D38" w:rsidTr="3B86FD05" w14:paraId="12312C49" w14:textId="77777777">
        <w:tc>
          <w:tcPr>
            <w:tcW w:w="1668" w:type="dxa"/>
            <w:tcMar/>
          </w:tcPr>
          <w:p w:rsidRPr="00F30D38" w:rsidR="00F30D38" w:rsidP="00F30D38" w:rsidRDefault="00AF11A5" w14:paraId="32037227" w14:textId="1E6EEF48">
            <w:pPr>
              <w:rPr>
                <w:b w:val="1"/>
                <w:bCs w:val="1"/>
                <w:color w:val="A72824"/>
              </w:rPr>
            </w:pPr>
            <w:r w:rsidRPr="5FE1615D" w:rsidR="31D72F26">
              <w:rPr>
                <w:b w:val="1"/>
                <w:bCs w:val="1"/>
                <w:color w:val="A72824"/>
              </w:rPr>
              <w:t>10</w:t>
            </w:r>
            <w:r w:rsidRPr="5FE1615D" w:rsidR="00AF11A5">
              <w:rPr>
                <w:b w:val="1"/>
                <w:bCs w:val="1"/>
                <w:color w:val="A72824"/>
              </w:rPr>
              <w:t xml:space="preserve">.00 – </w:t>
            </w:r>
            <w:r w:rsidRPr="5FE1615D" w:rsidR="2D0CEE2A">
              <w:rPr>
                <w:b w:val="1"/>
                <w:bCs w:val="1"/>
                <w:color w:val="A72824"/>
              </w:rPr>
              <w:t>10</w:t>
            </w:r>
            <w:r w:rsidRPr="5FE1615D" w:rsidR="00AF11A5">
              <w:rPr>
                <w:b w:val="1"/>
                <w:bCs w:val="1"/>
                <w:color w:val="A72824"/>
              </w:rPr>
              <w:t xml:space="preserve">.15 </w:t>
            </w:r>
          </w:p>
        </w:tc>
        <w:tc>
          <w:tcPr>
            <w:tcW w:w="7908" w:type="dxa"/>
            <w:tcMar/>
          </w:tcPr>
          <w:p w:rsidRPr="001258E9" w:rsidR="00F30D38" w:rsidP="3AF71F3A" w:rsidRDefault="00AF11A5" w14:paraId="493F0860" w14:textId="7A9E4CF5">
            <w:pPr>
              <w:pStyle w:val="Normal"/>
              <w:rPr>
                <w:noProof w:val="0"/>
                <w:color w:val="000000" w:themeColor="text1" w:themeTint="FF" w:themeShade="FF"/>
                <w:lang w:val="uk-UA"/>
              </w:rPr>
            </w:pPr>
            <w:r w:rsidRPr="3AF71F3A" w:rsidR="56818885">
              <w:rPr>
                <w:noProof w:val="0"/>
                <w:color w:val="000000" w:themeColor="text1" w:themeTint="FF" w:themeShade="FF"/>
                <w:lang w:val="uk-UA"/>
              </w:rPr>
              <w:t>Вступ</w:t>
            </w:r>
            <w:r w:rsidRPr="3AF71F3A" w:rsidR="56818885">
              <w:rPr>
                <w:noProof w:val="0"/>
                <w:color w:val="000000" w:themeColor="text1" w:themeTint="FF" w:themeShade="FF"/>
                <w:lang w:val="uk-UA"/>
              </w:rPr>
              <w:t xml:space="preserve">, </w:t>
            </w:r>
            <w:r w:rsidRPr="3AF71F3A" w:rsidR="56818885">
              <w:rPr>
                <w:noProof w:val="0"/>
                <w:color w:val="000000" w:themeColor="text1" w:themeTint="FF" w:themeShade="FF"/>
                <w:lang w:val="uk-UA"/>
              </w:rPr>
              <w:t>розклад</w:t>
            </w:r>
            <w:r w:rsidRPr="3AF71F3A" w:rsidR="56818885">
              <w:rPr>
                <w:noProof w:val="0"/>
                <w:color w:val="000000" w:themeColor="text1" w:themeTint="FF" w:themeShade="FF"/>
                <w:lang w:val="uk-UA"/>
              </w:rPr>
              <w:t xml:space="preserve"> і </w:t>
            </w:r>
            <w:r w:rsidRPr="3AF71F3A" w:rsidR="56818885">
              <w:rPr>
                <w:noProof w:val="0"/>
                <w:color w:val="000000" w:themeColor="text1" w:themeTint="FF" w:themeShade="FF"/>
                <w:lang w:val="uk-UA"/>
              </w:rPr>
              <w:t>цілі</w:t>
            </w:r>
            <w:r w:rsidRPr="3AF71F3A" w:rsidR="56818885">
              <w:rPr>
                <w:noProof w:val="0"/>
                <w:color w:val="000000" w:themeColor="text1" w:themeTint="FF" w:themeShade="FF"/>
                <w:lang w:val="uk-UA"/>
              </w:rPr>
              <w:t xml:space="preserve"> </w:t>
            </w:r>
            <w:r w:rsidRPr="3AF71F3A" w:rsidR="56818885">
              <w:rPr>
                <w:noProof w:val="0"/>
                <w:color w:val="000000" w:themeColor="text1" w:themeTint="FF" w:themeShade="FF"/>
                <w:lang w:val="uk-UA"/>
              </w:rPr>
              <w:t>курсу</w:t>
            </w:r>
            <w:r w:rsidRPr="3AF71F3A" w:rsidR="56818885">
              <w:rPr>
                <w:noProof w:val="0"/>
                <w:color w:val="000000" w:themeColor="text1" w:themeTint="FF" w:themeShade="FF"/>
                <w:lang w:val="uk-UA"/>
              </w:rPr>
              <w:t xml:space="preserve">  </w:t>
            </w:r>
          </w:p>
        </w:tc>
      </w:tr>
      <w:tr w:rsidR="00F30D38" w:rsidTr="3B86FD05" w14:paraId="39C28FA8" w14:textId="77777777">
        <w:tc>
          <w:tcPr>
            <w:tcW w:w="1668" w:type="dxa"/>
            <w:tcMar/>
          </w:tcPr>
          <w:p w:rsidR="00F30D38" w:rsidP="5FE1615D" w:rsidRDefault="00AF11A5" w14:paraId="037CA518" w14:textId="4720CCC0">
            <w:pPr>
              <w:rPr>
                <w:b w:val="1"/>
                <w:bCs w:val="1"/>
                <w:color w:val="A72824"/>
              </w:rPr>
            </w:pPr>
            <w:r w:rsidRPr="5FE1615D" w:rsidR="3C5FB525">
              <w:rPr>
                <w:b w:val="1"/>
                <w:bCs w:val="1"/>
                <w:color w:val="A72824"/>
              </w:rPr>
              <w:t>10</w:t>
            </w:r>
            <w:r w:rsidRPr="5FE1615D" w:rsidR="00AF11A5">
              <w:rPr>
                <w:b w:val="1"/>
                <w:bCs w:val="1"/>
                <w:color w:val="A72824"/>
              </w:rPr>
              <w:t>.15 – 1</w:t>
            </w:r>
            <w:r w:rsidRPr="5FE1615D" w:rsidR="64A1796F">
              <w:rPr>
                <w:b w:val="1"/>
                <w:bCs w:val="1"/>
                <w:color w:val="A72824"/>
              </w:rPr>
              <w:t>1</w:t>
            </w:r>
            <w:r w:rsidRPr="5FE1615D" w:rsidR="00AF11A5">
              <w:rPr>
                <w:b w:val="1"/>
                <w:bCs w:val="1"/>
                <w:color w:val="A72824"/>
              </w:rPr>
              <w:t>.00</w:t>
            </w:r>
          </w:p>
        </w:tc>
        <w:tc>
          <w:tcPr>
            <w:tcW w:w="7908" w:type="dxa"/>
            <w:tcMar/>
          </w:tcPr>
          <w:p w:rsidRPr="001258E9" w:rsidR="00F30D38" w:rsidP="3B86FD05" w:rsidRDefault="00A354FE" w14:paraId="5FD64283" w14:textId="2C07F9F8">
            <w:pPr>
              <w:pStyle w:val="Normal"/>
              <w:shd w:val="clear" w:color="auto" w:fill="FFFFFF" w:themeFill="background1"/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</w:pPr>
            <w:r w:rsidRPr="3B86FD05" w:rsidR="43D1F77B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Ознайомлення</w:t>
            </w:r>
            <w:r w:rsidRPr="3B86FD05" w:rsidR="43D1F77B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з </w:t>
            </w:r>
            <w:r w:rsidRPr="3B86FD05" w:rsidR="43D1F77B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інтерфейсом</w:t>
            </w:r>
            <w:r w:rsidRPr="3B86FD05" w:rsidR="43D1F77B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3B86FD05" w:rsidR="79E54B8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Microsof</w:t>
            </w:r>
            <w:r w:rsidRPr="3B86FD05" w:rsidR="79E54B8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t</w:t>
            </w:r>
            <w:r w:rsidRPr="3B86FD05" w:rsidR="60172DE0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Excel</w:t>
            </w:r>
            <w:r w:rsidRPr="3B86FD05" w:rsidR="5305934B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, вводом даних та </w:t>
            </w:r>
            <w:r w:rsidRPr="3B86FD05" w:rsidR="5305934B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арифметичними операціями</w:t>
            </w:r>
          </w:p>
        </w:tc>
      </w:tr>
      <w:tr w:rsidR="00F30D38" w:rsidTr="3B86FD05" w14:paraId="56B71DCA" w14:textId="77777777">
        <w:tc>
          <w:tcPr>
            <w:tcW w:w="1668" w:type="dxa"/>
            <w:tcMar/>
          </w:tcPr>
          <w:p w:rsidRPr="00AF11A5" w:rsidR="00F30D38" w:rsidP="44F51F48" w:rsidRDefault="00AF11A5" w14:paraId="780DE15E" w14:textId="35390C51">
            <w:pPr>
              <w:pStyle w:val="Normal"/>
              <w:rPr>
                <w:b w:val="1"/>
                <w:bCs w:val="1"/>
                <w:color w:val="6D6E71"/>
              </w:rPr>
            </w:pPr>
            <w:r w:rsidRPr="44F51F48" w:rsidR="467A9F3A">
              <w:rPr>
                <w:b w:val="1"/>
                <w:bCs w:val="1"/>
                <w:color w:val="6D6E71"/>
              </w:rPr>
              <w:t>1</w:t>
            </w:r>
            <w:r w:rsidRPr="44F51F48" w:rsidR="7D0B353B">
              <w:rPr>
                <w:b w:val="1"/>
                <w:bCs w:val="1"/>
                <w:color w:val="6D6E71"/>
              </w:rPr>
              <w:t>1</w:t>
            </w:r>
            <w:r w:rsidRPr="44F51F48" w:rsidR="467A9F3A">
              <w:rPr>
                <w:b w:val="1"/>
                <w:bCs w:val="1"/>
                <w:color w:val="6D6E71"/>
              </w:rPr>
              <w:t>.00</w:t>
            </w:r>
            <w:r w:rsidRPr="44F51F48" w:rsidR="25CD11D3">
              <w:rPr>
                <w:b w:val="1"/>
                <w:bCs w:val="1"/>
                <w:color w:val="6D6E71"/>
              </w:rPr>
              <w:t xml:space="preserve"> </w:t>
            </w:r>
            <w:r w:rsidRPr="44F51F48" w:rsidR="25CD11D3">
              <w:rPr>
                <w:b w:val="1"/>
                <w:bCs w:val="1"/>
                <w:color w:val="6D6E71"/>
              </w:rPr>
              <w:t xml:space="preserve">– </w:t>
            </w:r>
            <w:r w:rsidRPr="44F51F48" w:rsidR="467A9F3A">
              <w:rPr>
                <w:b w:val="1"/>
                <w:bCs w:val="1"/>
                <w:color w:val="6D6E71"/>
              </w:rPr>
              <w:t>1</w:t>
            </w:r>
            <w:r w:rsidRPr="44F51F48" w:rsidR="0FC986DD">
              <w:rPr>
                <w:b w:val="1"/>
                <w:bCs w:val="1"/>
                <w:color w:val="6D6E71"/>
              </w:rPr>
              <w:t>1</w:t>
            </w:r>
            <w:r w:rsidRPr="44F51F48" w:rsidR="467A9F3A">
              <w:rPr>
                <w:b w:val="1"/>
                <w:bCs w:val="1"/>
                <w:color w:val="6D6E71"/>
              </w:rPr>
              <w:t>.15</w:t>
            </w:r>
          </w:p>
        </w:tc>
        <w:tc>
          <w:tcPr>
            <w:tcW w:w="7908" w:type="dxa"/>
            <w:tcMar/>
          </w:tcPr>
          <w:p w:rsidRPr="001258E9" w:rsidR="00F30D38" w:rsidP="3B86FD05" w:rsidRDefault="00AF11A5" w14:paraId="478BBBF9" w14:textId="058B5CC9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</w:pPr>
            <w:r w:rsidRPr="3B86FD05" w:rsidR="32A7CC7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Перерва</w:t>
            </w:r>
            <w:r w:rsidRPr="3B86FD05" w:rsidR="32A7CC7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3B86FD05" w:rsidR="32A7CC7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на</w:t>
            </w:r>
            <w:r w:rsidRPr="3B86FD05" w:rsidR="32A7CC7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3B86FD05" w:rsidR="32A7CC7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кав</w:t>
            </w:r>
            <w:r w:rsidRPr="3B86FD05" w:rsidR="639ECC90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у</w:t>
            </w:r>
          </w:p>
        </w:tc>
      </w:tr>
      <w:tr w:rsidR="00F30D38" w:rsidTr="3B86FD05" w14:paraId="430AE640" w14:textId="77777777">
        <w:tc>
          <w:tcPr>
            <w:tcW w:w="1668" w:type="dxa"/>
            <w:tcMar/>
          </w:tcPr>
          <w:p w:rsidRPr="00AF11A5" w:rsidR="00F30D38" w:rsidP="44F51F48" w:rsidRDefault="00AF11A5" w14:paraId="49FEC285" w14:textId="62F1552A">
            <w:pPr>
              <w:pStyle w:val="Normal"/>
              <w:rPr>
                <w:b w:val="1"/>
                <w:bCs w:val="1"/>
                <w:color w:val="A72824"/>
              </w:rPr>
            </w:pPr>
            <w:r w:rsidRPr="44F51F48" w:rsidR="467A9F3A">
              <w:rPr>
                <w:b w:val="1"/>
                <w:bCs w:val="1"/>
                <w:color w:val="A72824"/>
              </w:rPr>
              <w:t>1</w:t>
            </w:r>
            <w:r w:rsidRPr="44F51F48" w:rsidR="32EFC71C">
              <w:rPr>
                <w:b w:val="1"/>
                <w:bCs w:val="1"/>
                <w:color w:val="A72824"/>
              </w:rPr>
              <w:t>1</w:t>
            </w:r>
            <w:r w:rsidRPr="44F51F48" w:rsidR="467A9F3A">
              <w:rPr>
                <w:b w:val="1"/>
                <w:bCs w:val="1"/>
                <w:color w:val="A72824"/>
              </w:rPr>
              <w:t>.15</w:t>
            </w:r>
            <w:r w:rsidRPr="44F51F48" w:rsidR="5120BE1D">
              <w:rPr>
                <w:b w:val="1"/>
                <w:bCs w:val="1"/>
                <w:color w:val="A72824"/>
              </w:rPr>
              <w:t xml:space="preserve"> – </w:t>
            </w:r>
            <w:r w:rsidRPr="44F51F48" w:rsidR="467A9F3A">
              <w:rPr>
                <w:b w:val="1"/>
                <w:bCs w:val="1"/>
                <w:color w:val="A72824"/>
              </w:rPr>
              <w:t>1</w:t>
            </w:r>
            <w:r w:rsidRPr="44F51F48" w:rsidR="1CBF8C13">
              <w:rPr>
                <w:b w:val="1"/>
                <w:bCs w:val="1"/>
                <w:color w:val="A72824"/>
              </w:rPr>
              <w:t>2</w:t>
            </w:r>
            <w:r w:rsidRPr="44F51F48" w:rsidR="467A9F3A">
              <w:rPr>
                <w:b w:val="1"/>
                <w:bCs w:val="1"/>
                <w:color w:val="A72824"/>
              </w:rPr>
              <w:t>.00</w:t>
            </w:r>
          </w:p>
        </w:tc>
        <w:tc>
          <w:tcPr>
            <w:tcW w:w="7908" w:type="dxa"/>
            <w:tcMar/>
          </w:tcPr>
          <w:p w:rsidRPr="001258E9" w:rsidR="00F30D38" w:rsidP="3B86FD05" w:rsidRDefault="00A354FE" w14:paraId="4D7956FC" w14:textId="1EC68BC2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</w:pPr>
            <w:r w:rsidRPr="3B86FD05" w:rsidR="1A92D8F1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Використання</w:t>
            </w:r>
            <w:r w:rsidRPr="3B86FD05" w:rsidR="1A92D8F1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3B86FD05" w:rsidR="1A92D8F1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формул</w:t>
            </w:r>
            <w:r w:rsidRPr="3B86FD05" w:rsidR="1A92D8F1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3B86FD05" w:rsidR="1A92D8F1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та</w:t>
            </w:r>
            <w:r w:rsidRPr="3B86FD05" w:rsidR="1A92D8F1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3B86FD05" w:rsidR="1A92D8F1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функцій</w:t>
            </w:r>
            <w:r w:rsidRPr="3B86FD05" w:rsidR="1A92D8F1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</w:p>
        </w:tc>
      </w:tr>
    </w:tbl>
    <w:p w:rsidR="114791F1" w:rsidRDefault="114791F1" w14:paraId="071DB6AC" w14:textId="3708D4DE"/>
    <w:p w:rsidR="114791F1" w:rsidP="3B86FD05" w:rsidRDefault="114791F1" w14:paraId="4A166EE3" w14:textId="0FA93D6D">
      <w:pPr>
        <w:pStyle w:val="Heading3"/>
        <w:spacing w:before="0"/>
        <w:contextualSpacing/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</w:pPr>
    </w:p>
    <w:p w:rsidR="114791F1" w:rsidP="3B86FD05" w:rsidRDefault="114791F1" w14:paraId="1AF07C3A" w14:textId="69221EAE">
      <w:pPr>
        <w:pStyle w:val="Heading3"/>
        <w:spacing w:before="0"/>
        <w:contextualSpacing/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</w:pPr>
      <w:proofErr w:type="spellStart"/>
      <w:r w:rsidRPr="3B86FD05" w:rsidR="1FD2D671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День</w:t>
      </w:r>
      <w:proofErr w:type="spellEnd"/>
      <w:r w:rsidRPr="3B86FD05" w:rsidR="1FD2D671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 xml:space="preserve"> 2: Microsoft Excel </w:t>
      </w:r>
    </w:p>
    <w:p w:rsidR="114791F1" w:rsidP="3B86FD05" w:rsidRDefault="114791F1" w14:paraId="6ABD283A" w14:textId="18E0E0AB">
      <w:pPr>
        <w:pStyle w:val="Heading3"/>
        <w:spacing w:before="0"/>
        <w:contextualSpacing/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</w:pPr>
      <w:r w:rsidRPr="3B86FD05" w:rsidR="1FD2D671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 xml:space="preserve">(10.00 – </w:t>
      </w:r>
      <w:r w:rsidRPr="3B86FD05" w:rsidR="6D0348D5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12</w:t>
      </w:r>
      <w:r w:rsidRPr="3B86FD05" w:rsidR="1FD2D671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.00)</w:t>
      </w:r>
    </w:p>
    <w:p w:rsidR="114791F1" w:rsidP="3B86FD05" w:rsidRDefault="114791F1" w14:paraId="3D4D74EE" w14:textId="6AFA745B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3B86FD05" w:rsidTr="3B86FD05" w14:paraId="272056C2">
        <w:tc>
          <w:tcPr>
            <w:tcW w:w="1668" w:type="dxa"/>
            <w:tcMar/>
          </w:tcPr>
          <w:p w:rsidR="3B86FD05" w:rsidP="3B86FD05" w:rsidRDefault="3B86FD05" w14:paraId="4107BC52" w14:textId="518785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72824"/>
              </w:rPr>
            </w:pPr>
            <w:r w:rsidRPr="3B86FD05" w:rsidR="3B86FD05">
              <w:rPr>
                <w:b w:val="1"/>
                <w:bCs w:val="1"/>
                <w:color w:val="A72824"/>
              </w:rPr>
              <w:t>1</w:t>
            </w:r>
            <w:r w:rsidRPr="3B86FD05" w:rsidR="394F3EC1">
              <w:rPr>
                <w:b w:val="1"/>
                <w:bCs w:val="1"/>
                <w:color w:val="A72824"/>
              </w:rPr>
              <w:t>0</w:t>
            </w:r>
            <w:r w:rsidRPr="3B86FD05" w:rsidR="3B86FD05">
              <w:rPr>
                <w:b w:val="1"/>
                <w:bCs w:val="1"/>
                <w:color w:val="A72824"/>
              </w:rPr>
              <w:t>.00 – 1</w:t>
            </w:r>
            <w:r w:rsidRPr="3B86FD05" w:rsidR="57FDF043">
              <w:rPr>
                <w:b w:val="1"/>
                <w:bCs w:val="1"/>
                <w:color w:val="A72824"/>
              </w:rPr>
              <w:t>0</w:t>
            </w:r>
            <w:r w:rsidRPr="3B86FD05" w:rsidR="3B86FD05">
              <w:rPr>
                <w:b w:val="1"/>
                <w:bCs w:val="1"/>
                <w:color w:val="A72824"/>
              </w:rPr>
              <w:t>.</w:t>
            </w:r>
            <w:r w:rsidRPr="3B86FD05" w:rsidR="3943C055">
              <w:rPr>
                <w:b w:val="1"/>
                <w:bCs w:val="1"/>
                <w:color w:val="A72824"/>
              </w:rPr>
              <w:t>15</w:t>
            </w:r>
          </w:p>
        </w:tc>
        <w:tc>
          <w:tcPr>
            <w:tcW w:w="7908" w:type="dxa"/>
            <w:tcMar/>
          </w:tcPr>
          <w:p w:rsidR="1A5D78CC" w:rsidP="3B86FD05" w:rsidRDefault="1A5D78CC" w14:paraId="59035683" w14:textId="1694888B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</w:pPr>
            <w:r w:rsidRPr="3B86FD05" w:rsidR="1A5D78CC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Підведення підсумків дня 1; цілі на день 2  </w:t>
            </w:r>
          </w:p>
        </w:tc>
      </w:tr>
      <w:tr w:rsidR="3B86FD05" w:rsidTr="3B86FD05" w14:paraId="7F6EB245">
        <w:tc>
          <w:tcPr>
            <w:tcW w:w="1668" w:type="dxa"/>
            <w:tcMar/>
          </w:tcPr>
          <w:p w:rsidR="3B86FD05" w:rsidP="3B86FD05" w:rsidRDefault="3B86FD05" w14:paraId="2BA4F46D" w14:textId="64264B56">
            <w:pPr>
              <w:pStyle w:val="Normal"/>
              <w:rPr>
                <w:b w:val="1"/>
                <w:bCs w:val="1"/>
                <w:color w:val="A72824"/>
              </w:rPr>
            </w:pPr>
            <w:r w:rsidRPr="3B86FD05" w:rsidR="3B86FD05">
              <w:rPr>
                <w:b w:val="1"/>
                <w:bCs w:val="1"/>
                <w:color w:val="A72824"/>
              </w:rPr>
              <w:t>1</w:t>
            </w:r>
            <w:r w:rsidRPr="3B86FD05" w:rsidR="539635C4">
              <w:rPr>
                <w:b w:val="1"/>
                <w:bCs w:val="1"/>
                <w:color w:val="A72824"/>
              </w:rPr>
              <w:t>0</w:t>
            </w:r>
            <w:r w:rsidRPr="3B86FD05" w:rsidR="3B86FD05">
              <w:rPr>
                <w:b w:val="1"/>
                <w:bCs w:val="1"/>
                <w:color w:val="A72824"/>
              </w:rPr>
              <w:t>.</w:t>
            </w:r>
            <w:r w:rsidRPr="3B86FD05" w:rsidR="1B57E6F7">
              <w:rPr>
                <w:b w:val="1"/>
                <w:bCs w:val="1"/>
                <w:color w:val="A72824"/>
              </w:rPr>
              <w:t>15</w:t>
            </w:r>
            <w:r w:rsidRPr="3B86FD05" w:rsidR="3B86FD05">
              <w:rPr>
                <w:b w:val="1"/>
                <w:bCs w:val="1"/>
                <w:color w:val="A72824"/>
              </w:rPr>
              <w:t xml:space="preserve"> – 1</w:t>
            </w:r>
            <w:r w:rsidRPr="3B86FD05" w:rsidR="10754D5D">
              <w:rPr>
                <w:b w:val="1"/>
                <w:bCs w:val="1"/>
                <w:color w:val="A72824"/>
              </w:rPr>
              <w:t>1</w:t>
            </w:r>
            <w:r w:rsidRPr="3B86FD05" w:rsidR="3B86FD05">
              <w:rPr>
                <w:b w:val="1"/>
                <w:bCs w:val="1"/>
                <w:color w:val="A72824"/>
              </w:rPr>
              <w:t>.</w:t>
            </w:r>
            <w:r w:rsidRPr="3B86FD05" w:rsidR="25D9D208">
              <w:rPr>
                <w:b w:val="1"/>
                <w:bCs w:val="1"/>
                <w:color w:val="A72824"/>
              </w:rPr>
              <w:t>00</w:t>
            </w:r>
          </w:p>
        </w:tc>
        <w:tc>
          <w:tcPr>
            <w:tcW w:w="7908" w:type="dxa"/>
            <w:tcMar/>
          </w:tcPr>
          <w:p w:rsidR="14F15093" w:rsidP="3B86FD05" w:rsidRDefault="14F15093" w14:paraId="0C0E9CDC" w14:textId="2A870766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</w:pPr>
            <w:r w:rsidRPr="3B86FD05" w:rsidR="14F15093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Створення та редагування таблиць та зведених таблиць   </w:t>
            </w:r>
          </w:p>
        </w:tc>
      </w:tr>
      <w:tr w:rsidR="3B86FD05" w:rsidTr="3B86FD05" w14:paraId="35BAC3E8">
        <w:tc>
          <w:tcPr>
            <w:tcW w:w="1668" w:type="dxa"/>
            <w:tcMar/>
          </w:tcPr>
          <w:p w:rsidR="3B86FD05" w:rsidP="3B86FD05" w:rsidRDefault="3B86FD05" w14:paraId="51F20CEA" w14:textId="72362891">
            <w:pPr>
              <w:pStyle w:val="Normal"/>
              <w:rPr>
                <w:b w:val="1"/>
                <w:bCs w:val="1"/>
                <w:color w:val="6D6E71"/>
              </w:rPr>
            </w:pPr>
            <w:r w:rsidRPr="3B86FD05" w:rsidR="3B86FD05">
              <w:rPr>
                <w:b w:val="1"/>
                <w:bCs w:val="1"/>
                <w:color w:val="6D6E71"/>
              </w:rPr>
              <w:t>1</w:t>
            </w:r>
            <w:r w:rsidRPr="3B86FD05" w:rsidR="7566FEE9">
              <w:rPr>
                <w:b w:val="1"/>
                <w:bCs w:val="1"/>
                <w:color w:val="6D6E71"/>
              </w:rPr>
              <w:t>1</w:t>
            </w:r>
            <w:r w:rsidRPr="3B86FD05" w:rsidR="3B86FD05">
              <w:rPr>
                <w:b w:val="1"/>
                <w:bCs w:val="1"/>
                <w:color w:val="6D6E71"/>
              </w:rPr>
              <w:t>.</w:t>
            </w:r>
            <w:r w:rsidRPr="3B86FD05" w:rsidR="11448CD4">
              <w:rPr>
                <w:b w:val="1"/>
                <w:bCs w:val="1"/>
                <w:color w:val="6D6E71"/>
              </w:rPr>
              <w:t>00</w:t>
            </w:r>
            <w:r w:rsidRPr="3B86FD05" w:rsidR="3B86FD05">
              <w:rPr>
                <w:b w:val="1"/>
                <w:bCs w:val="1"/>
                <w:color w:val="6D6E71"/>
              </w:rPr>
              <w:t xml:space="preserve"> – </w:t>
            </w:r>
            <w:r w:rsidRPr="3B86FD05" w:rsidR="4B92C4F6">
              <w:rPr>
                <w:b w:val="1"/>
                <w:bCs w:val="1"/>
                <w:color w:val="6D6E71"/>
              </w:rPr>
              <w:t>11</w:t>
            </w:r>
            <w:r w:rsidRPr="3B86FD05" w:rsidR="3B86FD05">
              <w:rPr>
                <w:b w:val="1"/>
                <w:bCs w:val="1"/>
                <w:color w:val="6D6E71"/>
              </w:rPr>
              <w:t>.</w:t>
            </w:r>
            <w:r w:rsidRPr="3B86FD05" w:rsidR="20F76A58">
              <w:rPr>
                <w:b w:val="1"/>
                <w:bCs w:val="1"/>
                <w:color w:val="6D6E71"/>
              </w:rPr>
              <w:t>15</w:t>
            </w:r>
          </w:p>
        </w:tc>
        <w:tc>
          <w:tcPr>
            <w:tcW w:w="7908" w:type="dxa"/>
            <w:tcMar/>
          </w:tcPr>
          <w:p w:rsidR="3B86FD05" w:rsidP="3B86FD05" w:rsidRDefault="3B86FD05" w14:paraId="3CE9A7A3" w14:textId="014E0BFA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</w:pPr>
            <w:r w:rsidRPr="3B86FD05" w:rsidR="3B86FD05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Перерва</w:t>
            </w:r>
            <w:r w:rsidRPr="3B86FD05" w:rsidR="3B86FD05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3B86FD05" w:rsidR="3B86FD05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на</w:t>
            </w:r>
            <w:r w:rsidRPr="3B86FD05" w:rsidR="3B86FD05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3B86FD05" w:rsidR="3B86FD05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каву</w:t>
            </w:r>
          </w:p>
        </w:tc>
      </w:tr>
      <w:tr w:rsidR="3B86FD05" w:rsidTr="3B86FD05" w14:paraId="1187A80A">
        <w:tc>
          <w:tcPr>
            <w:tcW w:w="1668" w:type="dxa"/>
            <w:tcMar/>
          </w:tcPr>
          <w:p w:rsidR="3B86FD05" w:rsidP="3B86FD05" w:rsidRDefault="3B86FD05" w14:paraId="12A4DEE0" w14:textId="5091726F">
            <w:pPr>
              <w:pStyle w:val="Normal"/>
              <w:rPr>
                <w:b w:val="1"/>
                <w:bCs w:val="1"/>
                <w:color w:val="A72824"/>
              </w:rPr>
            </w:pPr>
            <w:r w:rsidRPr="3B86FD05" w:rsidR="3B86FD05">
              <w:rPr>
                <w:b w:val="1"/>
                <w:bCs w:val="1"/>
                <w:color w:val="A72824"/>
              </w:rPr>
              <w:t>1</w:t>
            </w:r>
            <w:r w:rsidRPr="3B86FD05" w:rsidR="4C6AA691">
              <w:rPr>
                <w:b w:val="1"/>
                <w:bCs w:val="1"/>
                <w:color w:val="A72824"/>
              </w:rPr>
              <w:t>1</w:t>
            </w:r>
            <w:r w:rsidRPr="3B86FD05" w:rsidR="3B86FD05">
              <w:rPr>
                <w:b w:val="1"/>
                <w:bCs w:val="1"/>
                <w:color w:val="A72824"/>
              </w:rPr>
              <w:t>.</w:t>
            </w:r>
            <w:r w:rsidRPr="3B86FD05" w:rsidR="3F79BC67">
              <w:rPr>
                <w:b w:val="1"/>
                <w:bCs w:val="1"/>
                <w:color w:val="A72824"/>
              </w:rPr>
              <w:t>15</w:t>
            </w:r>
            <w:r w:rsidRPr="3B86FD05" w:rsidR="3B86FD05">
              <w:rPr>
                <w:b w:val="1"/>
                <w:bCs w:val="1"/>
                <w:color w:val="A72824"/>
              </w:rPr>
              <w:t xml:space="preserve"> – 1</w:t>
            </w:r>
            <w:r w:rsidRPr="3B86FD05" w:rsidR="426A2308">
              <w:rPr>
                <w:b w:val="1"/>
                <w:bCs w:val="1"/>
                <w:color w:val="A72824"/>
              </w:rPr>
              <w:t>2</w:t>
            </w:r>
            <w:r w:rsidRPr="3B86FD05" w:rsidR="3B86FD05">
              <w:rPr>
                <w:b w:val="1"/>
                <w:bCs w:val="1"/>
                <w:color w:val="A72824"/>
              </w:rPr>
              <w:t>.00</w:t>
            </w:r>
          </w:p>
        </w:tc>
        <w:tc>
          <w:tcPr>
            <w:tcW w:w="7908" w:type="dxa"/>
            <w:tcMar/>
          </w:tcPr>
          <w:p w:rsidR="6A7F3249" w:rsidP="3B86FD05" w:rsidRDefault="6A7F3249" w14:paraId="31E9B87D" w14:textId="279F2093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</w:pPr>
            <w:r w:rsidRPr="3B86FD05" w:rsidR="6A7F324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Ознайомлення з функціями умовного форматування та побудовою діаграм</w:t>
            </w:r>
            <w:r w:rsidRPr="3B86FD05" w:rsidR="6A7F324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 </w:t>
            </w:r>
            <w:r w:rsidRPr="3B86FD05" w:rsidR="3B86FD05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 </w:t>
            </w:r>
          </w:p>
        </w:tc>
      </w:tr>
    </w:tbl>
    <w:p w:rsidR="00F30D38" w:rsidP="3B86FD05" w:rsidRDefault="00F30D38" w14:paraId="213C5F2F" w14:textId="13AD0489">
      <w:pPr>
        <w:pStyle w:val="Normal"/>
      </w:pPr>
    </w:p>
    <w:p w:rsidR="114791F1" w:rsidP="114791F1" w:rsidRDefault="114791F1" w14:paraId="7CC31585" w14:textId="7C662F95">
      <w:pPr>
        <w:pStyle w:val="Normal"/>
        <w:spacing/>
        <w:contextualSpacing/>
      </w:pPr>
    </w:p>
    <w:p w:rsidR="114791F1" w:rsidRDefault="114791F1" w14:paraId="65E2B7A2" w14:textId="28B25143"/>
    <w:p w:rsidR="114791F1" w:rsidRDefault="114791F1" w14:paraId="7EEAF2B7" w14:textId="3A8E5D71"/>
    <w:p w:rsidR="00E56EFE" w:rsidP="00AB71EC" w:rsidRDefault="00E56EFE" w14:paraId="4CBCA4ED" w14:textId="232C615D">
      <w:pPr>
        <w:pStyle w:val="Heading4"/>
        <w:ind w:firstLine="0"/>
        <w:contextualSpacing/>
        <w:rPr>
          <w:rFonts w:cstheme="minorHAnsi"/>
          <w:color w:val="000000"/>
        </w:rPr>
      </w:pPr>
    </w:p>
    <w:p w:rsidR="00FC5A80" w:rsidP="00FC5A80" w:rsidRDefault="00FC5A80" w14:paraId="789FEF9E" w14:textId="2AB88180"/>
    <w:p w:rsidR="00FC5A80" w:rsidP="00FC5A80" w:rsidRDefault="00FC5A80" w14:paraId="034CE425" w14:textId="37D90E59"/>
    <w:p w:rsidRPr="00FC5A80" w:rsidR="00FC5A80" w:rsidP="00FC5A80" w:rsidRDefault="00FC5A80" w14:paraId="1D083AF0" w14:textId="77777777"/>
    <w:p w:rsidRPr="00AB71EC" w:rsidR="00AB71EC" w:rsidP="00AB71EC" w:rsidRDefault="00AB71EC" w14:paraId="1CA67305" w14:textId="77777777"/>
    <w:p w:rsidRPr="00DD4B45" w:rsidR="00D930E6" w:rsidP="004507FA" w:rsidRDefault="00D930E6" w14:paraId="6E27FCC7" w14:textId="53AE2698">
      <w:pPr>
        <w:spacing w:after="0"/>
        <w:contextualSpacing/>
        <w:rPr>
          <w:rFonts w:cstheme="minorHAnsi"/>
        </w:rPr>
      </w:pPr>
    </w:p>
    <w:sectPr w:rsidRPr="00DD4B45" w:rsidR="00D930E6" w:rsidSect="00F44DD3">
      <w:headerReference w:type="even" r:id="rId11"/>
      <w:headerReference w:type="default" r:id="rId12"/>
      <w:footerReference w:type="even" r:id="rId13"/>
      <w:footerReference w:type="default" r:id="rId14"/>
      <w:pgSz w:w="12240" w:h="15840" w:orient="portrait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44DC" w:rsidP="000F74B2" w:rsidRDefault="001944DC" w14:paraId="1C2079CE" w14:textId="77777777">
      <w:pPr>
        <w:spacing w:after="0" w:line="240" w:lineRule="auto"/>
      </w:pPr>
      <w:r>
        <w:separator/>
      </w:r>
    </w:p>
  </w:endnote>
  <w:endnote w:type="continuationSeparator" w:id="0">
    <w:p w:rsidR="001944DC" w:rsidP="000F74B2" w:rsidRDefault="001944DC" w14:paraId="4A219A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09A3" w:rsidP="000B6C5D" w:rsidRDefault="005A09A3" w14:paraId="2A4E62DD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9A3" w:rsidP="004C3EA8" w:rsidRDefault="005A09A3" w14:paraId="68C3603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D6426" w:rsidR="005A09A3" w:rsidP="000B6C5D" w:rsidRDefault="005A09A3" w14:paraId="58CB4F9A" w14:textId="2B5B7AAA">
    <w:pPr>
      <w:pStyle w:val="Footer"/>
      <w:framePr w:wrap="around" w:hAnchor="margin" w:vAnchor="text" w:xAlign="right" w:y="1"/>
      <w:rPr>
        <w:rStyle w:val="PageNumber"/>
        <w:rFonts w:ascii="Arial" w:hAnsi="Arial" w:cs="Arial"/>
      </w:rPr>
    </w:pPr>
    <w:r w:rsidRPr="002D6426">
      <w:rPr>
        <w:rStyle w:val="PageNumber"/>
        <w:rFonts w:ascii="Arial" w:hAnsi="Arial" w:cs="Arial"/>
      </w:rPr>
      <w:fldChar w:fldCharType="begin"/>
    </w:r>
    <w:r w:rsidRPr="002D6426">
      <w:rPr>
        <w:rStyle w:val="PageNumber"/>
        <w:rFonts w:ascii="Arial" w:hAnsi="Arial" w:cs="Arial"/>
      </w:rPr>
      <w:instrText xml:space="preserve">PAGE  </w:instrText>
    </w:r>
    <w:r w:rsidRPr="002D6426">
      <w:rPr>
        <w:rStyle w:val="PageNumber"/>
        <w:rFonts w:ascii="Arial" w:hAnsi="Arial" w:cs="Arial"/>
      </w:rPr>
      <w:fldChar w:fldCharType="separate"/>
    </w:r>
    <w:r w:rsidR="005F2B66">
      <w:rPr>
        <w:rStyle w:val="PageNumber"/>
        <w:rFonts w:ascii="Arial" w:hAnsi="Arial" w:cs="Arial"/>
        <w:noProof/>
      </w:rPr>
      <w:t>3</w:t>
    </w:r>
    <w:r w:rsidRPr="002D6426">
      <w:rPr>
        <w:rStyle w:val="PageNumber"/>
        <w:rFonts w:ascii="Arial" w:hAnsi="Arial" w:cs="Arial"/>
      </w:rPr>
      <w:fldChar w:fldCharType="end"/>
    </w:r>
  </w:p>
  <w:p w:rsidR="005A09A3" w:rsidP="004C3EA8" w:rsidRDefault="005A09A3" w14:paraId="7FAADC1D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44DC" w:rsidP="000F74B2" w:rsidRDefault="001944DC" w14:paraId="74DD3C87" w14:textId="77777777">
      <w:pPr>
        <w:spacing w:after="0" w:line="240" w:lineRule="auto"/>
      </w:pPr>
      <w:r>
        <w:separator/>
      </w:r>
    </w:p>
  </w:footnote>
  <w:footnote w:type="continuationSeparator" w:id="0">
    <w:p w:rsidR="001944DC" w:rsidP="000F74B2" w:rsidRDefault="001944DC" w14:paraId="3D5E4A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09A3" w:rsidRDefault="002E140E" w14:paraId="2040D65F" w14:textId="77777777">
    <w:pPr>
      <w:pStyle w:val="Header"/>
    </w:pPr>
    <w:sdt>
      <w:sdtPr>
        <w:id w:val="-1334682242"/>
        <w:placeholder>
          <w:docPart w:val="718C2E642B6073459A58ACF02CDA96E2"/>
        </w:placeholder>
        <w:temporary/>
        <w:showingPlcHdr/>
      </w:sdtPr>
      <w:sdtEndPr/>
      <w:sdtContent>
        <w:r w:rsidR="005A09A3">
          <w:t>[Type text]</w:t>
        </w:r>
      </w:sdtContent>
    </w:sdt>
    <w:r w:rsidR="005A09A3">
      <w:ptab w:alignment="center" w:relativeTo="margin" w:leader="none"/>
    </w:r>
    <w:sdt>
      <w:sdtPr>
        <w:id w:val="108020474"/>
        <w:placeholder>
          <w:docPart w:val="CE37FF5FB3642F4D93B1C06C27934B18"/>
        </w:placeholder>
        <w:temporary/>
        <w:showingPlcHdr/>
      </w:sdtPr>
      <w:sdtEndPr/>
      <w:sdtContent>
        <w:r w:rsidR="005A09A3">
          <w:t>[Type text]</w:t>
        </w:r>
      </w:sdtContent>
    </w:sdt>
    <w:r w:rsidR="005A09A3">
      <w:ptab w:alignment="right" w:relativeTo="margin" w:leader="none"/>
    </w:r>
    <w:sdt>
      <w:sdtPr>
        <w:id w:val="-814570281"/>
        <w:placeholder>
          <w:docPart w:val="2FB9EE90573DF84FA4EB05BC29EAA42C"/>
        </w:placeholder>
        <w:temporary/>
        <w:showingPlcHdr/>
      </w:sdtPr>
      <w:sdtEndPr/>
      <w:sdtContent>
        <w:r w:rsidR="005A09A3">
          <w:t>[Type text]</w:t>
        </w:r>
      </w:sdtContent>
    </w:sdt>
  </w:p>
  <w:p w:rsidR="005A09A3" w:rsidRDefault="005A09A3" w14:paraId="4146AD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A09A3" w:rsidP="001D4C3D" w:rsidRDefault="002E140E" w14:paraId="074584AE" w14:textId="0662000A">
    <w:pPr>
      <w:pStyle w:val="Header"/>
      <w:tabs>
        <w:tab w:val="clear" w:pos="8640"/>
        <w:tab w:val="left" w:pos="5040"/>
        <w:tab w:val="left" w:pos="5760"/>
        <w:tab w:val="left" w:pos="6480"/>
      </w:tabs>
      <w:jc w:val="center"/>
      <w:rPr>
        <w:rFonts w:ascii="Arial" w:hAnsi="Arial"/>
        <w:color w:val="800000"/>
      </w:rPr>
    </w:pPr>
    <w:r w:rsidRPr="00F55ED3">
      <w:rPr>
        <w:rFonts w:ascii="Arial" w:hAnsi="Arial"/>
        <w:noProof/>
        <w:color w:val="800000"/>
      </w:rPr>
      <w:drawing>
        <wp:anchor distT="0" distB="0" distL="114300" distR="114300" simplePos="0" relativeHeight="251657216" behindDoc="0" locked="0" layoutInCell="1" allowOverlap="1" wp14:anchorId="5D96A96D" wp14:editId="67BE7011">
          <wp:simplePos x="0" y="0"/>
          <wp:positionH relativeFrom="column">
            <wp:posOffset>4982845</wp:posOffset>
          </wp:positionH>
          <wp:positionV relativeFrom="paragraph">
            <wp:posOffset>-182880</wp:posOffset>
          </wp:positionV>
          <wp:extent cx="967740" cy="754380"/>
          <wp:effectExtent l="0" t="0" r="3810" b="7620"/>
          <wp:wrapTopAndBottom/>
          <wp:docPr id="2" name="Picture 12" descr="Screen Shot 2015-09-15 at 3.48.4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Screen Shot 2015-09-15 at 3.48.41 P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A371D6" wp14:editId="13592EE9">
          <wp:simplePos x="0" y="0"/>
          <wp:positionH relativeFrom="column">
            <wp:posOffset>0</wp:posOffset>
          </wp:positionH>
          <wp:positionV relativeFrom="paragraph">
            <wp:posOffset>-53340</wp:posOffset>
          </wp:positionV>
          <wp:extent cx="2286000" cy="48133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KOzeeYB0" int2:invalidationBookmarkName="" int2:hashCode="ORU5a1/ljc6FBb" int2:id="uWmMxjmB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17998d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652C13"/>
    <w:multiLevelType w:val="hybridMultilevel"/>
    <w:tmpl w:val="D750D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89D"/>
    <w:multiLevelType w:val="hybridMultilevel"/>
    <w:tmpl w:val="5DFE74C4"/>
    <w:lvl w:ilvl="0" w:tplc="192289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562B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5EE4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FC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F655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0A86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589A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365B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7217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F70E03"/>
    <w:multiLevelType w:val="hybridMultilevel"/>
    <w:tmpl w:val="83084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66D0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3A25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54E3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2CCF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A0EFB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6763A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4F4F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409E3"/>
    <w:multiLevelType w:val="hybridMultilevel"/>
    <w:tmpl w:val="83084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D10EB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13D08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3B72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6244F"/>
    <w:multiLevelType w:val="hybridMultilevel"/>
    <w:tmpl w:val="E384CE30"/>
    <w:lvl w:ilvl="0" w:tplc="D88629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728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" w16cid:durableId="42096735">
    <w:abstractNumId w:val="1"/>
  </w:num>
  <w:num w:numId="2" w16cid:durableId="2120293365">
    <w:abstractNumId w:val="2"/>
  </w:num>
  <w:num w:numId="3" w16cid:durableId="1336222423">
    <w:abstractNumId w:val="12"/>
  </w:num>
  <w:num w:numId="4" w16cid:durableId="1585141687">
    <w:abstractNumId w:val="8"/>
  </w:num>
  <w:num w:numId="5" w16cid:durableId="984621841">
    <w:abstractNumId w:val="6"/>
  </w:num>
  <w:num w:numId="6" w16cid:durableId="1344941080">
    <w:abstractNumId w:val="7"/>
  </w:num>
  <w:num w:numId="7" w16cid:durableId="1488743536">
    <w:abstractNumId w:val="5"/>
  </w:num>
  <w:num w:numId="8" w16cid:durableId="619263561">
    <w:abstractNumId w:val="13"/>
  </w:num>
  <w:num w:numId="9" w16cid:durableId="1785341527">
    <w:abstractNumId w:val="3"/>
  </w:num>
  <w:num w:numId="10" w16cid:durableId="493953532">
    <w:abstractNumId w:val="4"/>
  </w:num>
  <w:num w:numId="11" w16cid:durableId="1615475556">
    <w:abstractNumId w:val="11"/>
  </w:num>
  <w:num w:numId="12" w16cid:durableId="565338278">
    <w:abstractNumId w:val="10"/>
  </w:num>
  <w:num w:numId="13" w16cid:durableId="138301647">
    <w:abstractNumId w:val="9"/>
  </w:num>
  <w:num w:numId="14" w16cid:durableId="1254050343">
    <w:abstractNumId w:val="14"/>
  </w:num>
  <w:num w:numId="15" w16cid:durableId="518239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90"/>
    <w:rsid w:val="00016517"/>
    <w:rsid w:val="00037FF0"/>
    <w:rsid w:val="00040FD4"/>
    <w:rsid w:val="00045C02"/>
    <w:rsid w:val="00047C1A"/>
    <w:rsid w:val="000519D4"/>
    <w:rsid w:val="00053D40"/>
    <w:rsid w:val="000A4784"/>
    <w:rsid w:val="000A6306"/>
    <w:rsid w:val="000B6C5D"/>
    <w:rsid w:val="000C7699"/>
    <w:rsid w:val="000D325E"/>
    <w:rsid w:val="000D412A"/>
    <w:rsid w:val="000E0F3B"/>
    <w:rsid w:val="000E4940"/>
    <w:rsid w:val="000E7E99"/>
    <w:rsid w:val="000F6FDF"/>
    <w:rsid w:val="000F74B2"/>
    <w:rsid w:val="00107B9B"/>
    <w:rsid w:val="001258E9"/>
    <w:rsid w:val="0014157D"/>
    <w:rsid w:val="001420E5"/>
    <w:rsid w:val="00147ABB"/>
    <w:rsid w:val="0016684C"/>
    <w:rsid w:val="00171B03"/>
    <w:rsid w:val="00172114"/>
    <w:rsid w:val="00180BAF"/>
    <w:rsid w:val="00185299"/>
    <w:rsid w:val="00193C01"/>
    <w:rsid w:val="001944DC"/>
    <w:rsid w:val="0019772F"/>
    <w:rsid w:val="001B3F89"/>
    <w:rsid w:val="001B403B"/>
    <w:rsid w:val="001B5418"/>
    <w:rsid w:val="001D3F7D"/>
    <w:rsid w:val="001D4C3D"/>
    <w:rsid w:val="001D67A9"/>
    <w:rsid w:val="001E2226"/>
    <w:rsid w:val="001E2FA8"/>
    <w:rsid w:val="002044BB"/>
    <w:rsid w:val="00211A82"/>
    <w:rsid w:val="00213978"/>
    <w:rsid w:val="00215F8C"/>
    <w:rsid w:val="0021725F"/>
    <w:rsid w:val="002272D2"/>
    <w:rsid w:val="002365C8"/>
    <w:rsid w:val="00237AE9"/>
    <w:rsid w:val="00265D50"/>
    <w:rsid w:val="00275C37"/>
    <w:rsid w:val="00284993"/>
    <w:rsid w:val="00285282"/>
    <w:rsid w:val="00290D6B"/>
    <w:rsid w:val="00293D93"/>
    <w:rsid w:val="002A1421"/>
    <w:rsid w:val="002B3B9C"/>
    <w:rsid w:val="002D6426"/>
    <w:rsid w:val="002E140E"/>
    <w:rsid w:val="002F5543"/>
    <w:rsid w:val="002F70A9"/>
    <w:rsid w:val="00305800"/>
    <w:rsid w:val="00314CC7"/>
    <w:rsid w:val="00333C0A"/>
    <w:rsid w:val="00347B82"/>
    <w:rsid w:val="00356F15"/>
    <w:rsid w:val="0035701B"/>
    <w:rsid w:val="003629DE"/>
    <w:rsid w:val="00370176"/>
    <w:rsid w:val="0039239C"/>
    <w:rsid w:val="003B73BD"/>
    <w:rsid w:val="003C112E"/>
    <w:rsid w:val="003D22C9"/>
    <w:rsid w:val="003F62AF"/>
    <w:rsid w:val="003F7C15"/>
    <w:rsid w:val="004052B7"/>
    <w:rsid w:val="0040589C"/>
    <w:rsid w:val="00414284"/>
    <w:rsid w:val="004309E3"/>
    <w:rsid w:val="00430C37"/>
    <w:rsid w:val="004336CF"/>
    <w:rsid w:val="004361E3"/>
    <w:rsid w:val="00442623"/>
    <w:rsid w:val="004435D0"/>
    <w:rsid w:val="00447A5D"/>
    <w:rsid w:val="004507FA"/>
    <w:rsid w:val="0045410C"/>
    <w:rsid w:val="0046309F"/>
    <w:rsid w:val="00463A77"/>
    <w:rsid w:val="00475596"/>
    <w:rsid w:val="004B51AB"/>
    <w:rsid w:val="004C3EA8"/>
    <w:rsid w:val="004E33C5"/>
    <w:rsid w:val="00501AF2"/>
    <w:rsid w:val="0050589E"/>
    <w:rsid w:val="00507E24"/>
    <w:rsid w:val="00513425"/>
    <w:rsid w:val="00520098"/>
    <w:rsid w:val="005316C2"/>
    <w:rsid w:val="00545C3D"/>
    <w:rsid w:val="005503C2"/>
    <w:rsid w:val="0055299D"/>
    <w:rsid w:val="0055428C"/>
    <w:rsid w:val="00577066"/>
    <w:rsid w:val="00590F67"/>
    <w:rsid w:val="005953C6"/>
    <w:rsid w:val="00596DDC"/>
    <w:rsid w:val="005A09A3"/>
    <w:rsid w:val="005C4383"/>
    <w:rsid w:val="005C57A7"/>
    <w:rsid w:val="005D3C7D"/>
    <w:rsid w:val="005E29A2"/>
    <w:rsid w:val="005E5DC3"/>
    <w:rsid w:val="005F2A7B"/>
    <w:rsid w:val="005F2B66"/>
    <w:rsid w:val="005F435C"/>
    <w:rsid w:val="00601D8B"/>
    <w:rsid w:val="006222F7"/>
    <w:rsid w:val="00625E4B"/>
    <w:rsid w:val="0063723A"/>
    <w:rsid w:val="00661C83"/>
    <w:rsid w:val="00670878"/>
    <w:rsid w:val="00683F75"/>
    <w:rsid w:val="00692A35"/>
    <w:rsid w:val="006A7EDC"/>
    <w:rsid w:val="006B367C"/>
    <w:rsid w:val="006B7972"/>
    <w:rsid w:val="006C62F7"/>
    <w:rsid w:val="006C7105"/>
    <w:rsid w:val="006D6596"/>
    <w:rsid w:val="006D6CA6"/>
    <w:rsid w:val="006D7FA4"/>
    <w:rsid w:val="006E3836"/>
    <w:rsid w:val="006E3FD6"/>
    <w:rsid w:val="006F176B"/>
    <w:rsid w:val="0070022B"/>
    <w:rsid w:val="00704EDA"/>
    <w:rsid w:val="0071083C"/>
    <w:rsid w:val="00720F64"/>
    <w:rsid w:val="00727BB7"/>
    <w:rsid w:val="007309AD"/>
    <w:rsid w:val="00730C01"/>
    <w:rsid w:val="00731382"/>
    <w:rsid w:val="00737AAF"/>
    <w:rsid w:val="00741A60"/>
    <w:rsid w:val="00763CB2"/>
    <w:rsid w:val="007738C6"/>
    <w:rsid w:val="007765B6"/>
    <w:rsid w:val="007847C6"/>
    <w:rsid w:val="0079002A"/>
    <w:rsid w:val="00793657"/>
    <w:rsid w:val="007950E2"/>
    <w:rsid w:val="007A06A0"/>
    <w:rsid w:val="007C179F"/>
    <w:rsid w:val="007E0C9D"/>
    <w:rsid w:val="007E3C90"/>
    <w:rsid w:val="007F603B"/>
    <w:rsid w:val="007F67D0"/>
    <w:rsid w:val="00810216"/>
    <w:rsid w:val="00842924"/>
    <w:rsid w:val="00845A4E"/>
    <w:rsid w:val="00870E78"/>
    <w:rsid w:val="00880207"/>
    <w:rsid w:val="008850F7"/>
    <w:rsid w:val="00885197"/>
    <w:rsid w:val="00896227"/>
    <w:rsid w:val="008B32AD"/>
    <w:rsid w:val="008C29C7"/>
    <w:rsid w:val="008C2CD5"/>
    <w:rsid w:val="00917291"/>
    <w:rsid w:val="0092434E"/>
    <w:rsid w:val="00926EF7"/>
    <w:rsid w:val="00932608"/>
    <w:rsid w:val="009444A0"/>
    <w:rsid w:val="009465E3"/>
    <w:rsid w:val="00950418"/>
    <w:rsid w:val="009601E1"/>
    <w:rsid w:val="009650ED"/>
    <w:rsid w:val="009A7140"/>
    <w:rsid w:val="009C53EA"/>
    <w:rsid w:val="009C660D"/>
    <w:rsid w:val="009C7840"/>
    <w:rsid w:val="009D1DEB"/>
    <w:rsid w:val="009E4563"/>
    <w:rsid w:val="00A354FE"/>
    <w:rsid w:val="00A41085"/>
    <w:rsid w:val="00A4119B"/>
    <w:rsid w:val="00A41A8E"/>
    <w:rsid w:val="00A51012"/>
    <w:rsid w:val="00A54D83"/>
    <w:rsid w:val="00A553E6"/>
    <w:rsid w:val="00A604B8"/>
    <w:rsid w:val="00A6381A"/>
    <w:rsid w:val="00A66D57"/>
    <w:rsid w:val="00A67CDA"/>
    <w:rsid w:val="00A703FD"/>
    <w:rsid w:val="00A744DD"/>
    <w:rsid w:val="00A768A2"/>
    <w:rsid w:val="00A959F2"/>
    <w:rsid w:val="00AB178D"/>
    <w:rsid w:val="00AB5220"/>
    <w:rsid w:val="00AB71EC"/>
    <w:rsid w:val="00AE6AB0"/>
    <w:rsid w:val="00AF11A5"/>
    <w:rsid w:val="00AF3C22"/>
    <w:rsid w:val="00B1659C"/>
    <w:rsid w:val="00B31F75"/>
    <w:rsid w:val="00B4170C"/>
    <w:rsid w:val="00B544E3"/>
    <w:rsid w:val="00B55548"/>
    <w:rsid w:val="00B567A0"/>
    <w:rsid w:val="00B579B6"/>
    <w:rsid w:val="00B60EC0"/>
    <w:rsid w:val="00B616F6"/>
    <w:rsid w:val="00B733B4"/>
    <w:rsid w:val="00B87B81"/>
    <w:rsid w:val="00B91A08"/>
    <w:rsid w:val="00BA2922"/>
    <w:rsid w:val="00BB031D"/>
    <w:rsid w:val="00BB3BAD"/>
    <w:rsid w:val="00BC2975"/>
    <w:rsid w:val="00BC655A"/>
    <w:rsid w:val="00BD50BD"/>
    <w:rsid w:val="00BD66DF"/>
    <w:rsid w:val="00BD6B4E"/>
    <w:rsid w:val="00BF217B"/>
    <w:rsid w:val="00BF4925"/>
    <w:rsid w:val="00C05C73"/>
    <w:rsid w:val="00C166FB"/>
    <w:rsid w:val="00C278B4"/>
    <w:rsid w:val="00C44E93"/>
    <w:rsid w:val="00C54EA0"/>
    <w:rsid w:val="00C55084"/>
    <w:rsid w:val="00C55373"/>
    <w:rsid w:val="00C57985"/>
    <w:rsid w:val="00C602E0"/>
    <w:rsid w:val="00C64559"/>
    <w:rsid w:val="00C83E91"/>
    <w:rsid w:val="00C86741"/>
    <w:rsid w:val="00C93826"/>
    <w:rsid w:val="00CA3BAA"/>
    <w:rsid w:val="00CB7068"/>
    <w:rsid w:val="00CC72DA"/>
    <w:rsid w:val="00CE55B5"/>
    <w:rsid w:val="00CF7BFB"/>
    <w:rsid w:val="00CFC4DE"/>
    <w:rsid w:val="00D075EC"/>
    <w:rsid w:val="00D2590C"/>
    <w:rsid w:val="00D34638"/>
    <w:rsid w:val="00D3704C"/>
    <w:rsid w:val="00D70B77"/>
    <w:rsid w:val="00D80684"/>
    <w:rsid w:val="00D930E6"/>
    <w:rsid w:val="00DA22FC"/>
    <w:rsid w:val="00DB524A"/>
    <w:rsid w:val="00DC1EE3"/>
    <w:rsid w:val="00DC6CC7"/>
    <w:rsid w:val="00DD4B45"/>
    <w:rsid w:val="00DD533B"/>
    <w:rsid w:val="00DE1BCA"/>
    <w:rsid w:val="00DE7354"/>
    <w:rsid w:val="00DF1AC6"/>
    <w:rsid w:val="00DF5EDD"/>
    <w:rsid w:val="00E003DE"/>
    <w:rsid w:val="00E04625"/>
    <w:rsid w:val="00E25835"/>
    <w:rsid w:val="00E37D93"/>
    <w:rsid w:val="00E56EFE"/>
    <w:rsid w:val="00E61259"/>
    <w:rsid w:val="00E70E94"/>
    <w:rsid w:val="00E8076B"/>
    <w:rsid w:val="00E837CC"/>
    <w:rsid w:val="00E85D0F"/>
    <w:rsid w:val="00EA1C4A"/>
    <w:rsid w:val="00EB1437"/>
    <w:rsid w:val="00EB1897"/>
    <w:rsid w:val="00ED3C8E"/>
    <w:rsid w:val="00ED41E0"/>
    <w:rsid w:val="00ED64B5"/>
    <w:rsid w:val="00EF4C03"/>
    <w:rsid w:val="00F02842"/>
    <w:rsid w:val="00F1132F"/>
    <w:rsid w:val="00F211E4"/>
    <w:rsid w:val="00F30D38"/>
    <w:rsid w:val="00F44DD3"/>
    <w:rsid w:val="00F55ED3"/>
    <w:rsid w:val="00F67678"/>
    <w:rsid w:val="00F70294"/>
    <w:rsid w:val="00F875B1"/>
    <w:rsid w:val="00F90E7E"/>
    <w:rsid w:val="00F91E01"/>
    <w:rsid w:val="00F93BE8"/>
    <w:rsid w:val="00FA072D"/>
    <w:rsid w:val="00FA3608"/>
    <w:rsid w:val="00FA7494"/>
    <w:rsid w:val="00FB0F55"/>
    <w:rsid w:val="00FC5A80"/>
    <w:rsid w:val="00FD30D5"/>
    <w:rsid w:val="00FD44D3"/>
    <w:rsid w:val="00FD6A11"/>
    <w:rsid w:val="00FE18B6"/>
    <w:rsid w:val="00FE19D7"/>
    <w:rsid w:val="00FE5895"/>
    <w:rsid w:val="00FF2D2D"/>
    <w:rsid w:val="00FF6886"/>
    <w:rsid w:val="020ACCAA"/>
    <w:rsid w:val="0243735D"/>
    <w:rsid w:val="02F5A5F8"/>
    <w:rsid w:val="03A69D0B"/>
    <w:rsid w:val="0477EAA4"/>
    <w:rsid w:val="051AEED4"/>
    <w:rsid w:val="052D124A"/>
    <w:rsid w:val="05EBBA9A"/>
    <w:rsid w:val="05FAD436"/>
    <w:rsid w:val="0623C113"/>
    <w:rsid w:val="067D6C06"/>
    <w:rsid w:val="072D6ECC"/>
    <w:rsid w:val="08528F96"/>
    <w:rsid w:val="09DF676F"/>
    <w:rsid w:val="09F451ED"/>
    <w:rsid w:val="0A66211B"/>
    <w:rsid w:val="0ABA01B9"/>
    <w:rsid w:val="0ABA01B9"/>
    <w:rsid w:val="0ABF2BBD"/>
    <w:rsid w:val="0AD6A8F0"/>
    <w:rsid w:val="0AFE6A09"/>
    <w:rsid w:val="0B0BE414"/>
    <w:rsid w:val="0BB0B2D1"/>
    <w:rsid w:val="0C01F17C"/>
    <w:rsid w:val="0C2F31EC"/>
    <w:rsid w:val="0C6A15BA"/>
    <w:rsid w:val="0DF365A3"/>
    <w:rsid w:val="0F3878DF"/>
    <w:rsid w:val="0F440975"/>
    <w:rsid w:val="0F9DAB5C"/>
    <w:rsid w:val="0FA1B67C"/>
    <w:rsid w:val="0FAF98BB"/>
    <w:rsid w:val="0FC986DD"/>
    <w:rsid w:val="10754D5D"/>
    <w:rsid w:val="110D6C80"/>
    <w:rsid w:val="11137716"/>
    <w:rsid w:val="11448CD4"/>
    <w:rsid w:val="114791F1"/>
    <w:rsid w:val="127019A1"/>
    <w:rsid w:val="12B5F2F3"/>
    <w:rsid w:val="132B4A53"/>
    <w:rsid w:val="1428B015"/>
    <w:rsid w:val="14711C7F"/>
    <w:rsid w:val="14C18BA8"/>
    <w:rsid w:val="14F15093"/>
    <w:rsid w:val="15266DB7"/>
    <w:rsid w:val="152E06C4"/>
    <w:rsid w:val="153048CD"/>
    <w:rsid w:val="15A8D943"/>
    <w:rsid w:val="16411CB0"/>
    <w:rsid w:val="169C96B5"/>
    <w:rsid w:val="17A93A04"/>
    <w:rsid w:val="19052951"/>
    <w:rsid w:val="196ACC8E"/>
    <w:rsid w:val="199FED36"/>
    <w:rsid w:val="19E7EEBD"/>
    <w:rsid w:val="1A5D78CC"/>
    <w:rsid w:val="1A6C8065"/>
    <w:rsid w:val="1A92D8F1"/>
    <w:rsid w:val="1AA0F9B2"/>
    <w:rsid w:val="1B100257"/>
    <w:rsid w:val="1B57E6F7"/>
    <w:rsid w:val="1B882306"/>
    <w:rsid w:val="1BBF03B9"/>
    <w:rsid w:val="1C731574"/>
    <w:rsid w:val="1C77E2DE"/>
    <w:rsid w:val="1C7E80F2"/>
    <w:rsid w:val="1C8CE293"/>
    <w:rsid w:val="1CBF8C13"/>
    <w:rsid w:val="1DF37323"/>
    <w:rsid w:val="1E13B33F"/>
    <w:rsid w:val="1ECAC3B6"/>
    <w:rsid w:val="1F3FF188"/>
    <w:rsid w:val="1FAF83A0"/>
    <w:rsid w:val="1FD2D671"/>
    <w:rsid w:val="202C49D7"/>
    <w:rsid w:val="20C2286A"/>
    <w:rsid w:val="20E5AB43"/>
    <w:rsid w:val="20F76A58"/>
    <w:rsid w:val="214B5401"/>
    <w:rsid w:val="219DFE23"/>
    <w:rsid w:val="222A3A1D"/>
    <w:rsid w:val="22379782"/>
    <w:rsid w:val="22A960F4"/>
    <w:rsid w:val="237532E6"/>
    <w:rsid w:val="23F41330"/>
    <w:rsid w:val="24E151DB"/>
    <w:rsid w:val="25515D77"/>
    <w:rsid w:val="25986132"/>
    <w:rsid w:val="25C02621"/>
    <w:rsid w:val="25CD11D3"/>
    <w:rsid w:val="25D9D208"/>
    <w:rsid w:val="25F55074"/>
    <w:rsid w:val="26AADD64"/>
    <w:rsid w:val="27BA9585"/>
    <w:rsid w:val="282738B3"/>
    <w:rsid w:val="287189F8"/>
    <w:rsid w:val="293E6819"/>
    <w:rsid w:val="295665E6"/>
    <w:rsid w:val="29BA03C0"/>
    <w:rsid w:val="2A354C02"/>
    <w:rsid w:val="2A4DBD15"/>
    <w:rsid w:val="2A5CD11D"/>
    <w:rsid w:val="2AA7D327"/>
    <w:rsid w:val="2AF23647"/>
    <w:rsid w:val="2B8B2957"/>
    <w:rsid w:val="2D0CEE2A"/>
    <w:rsid w:val="2D6EDA14"/>
    <w:rsid w:val="2DFE1DDC"/>
    <w:rsid w:val="2E961855"/>
    <w:rsid w:val="2F47284F"/>
    <w:rsid w:val="2F4F004F"/>
    <w:rsid w:val="2F85B58E"/>
    <w:rsid w:val="30A16C90"/>
    <w:rsid w:val="3191DA57"/>
    <w:rsid w:val="31D72F26"/>
    <w:rsid w:val="3227358A"/>
    <w:rsid w:val="323D3CF1"/>
    <w:rsid w:val="325F96E4"/>
    <w:rsid w:val="32A7CC79"/>
    <w:rsid w:val="32AB5130"/>
    <w:rsid w:val="32EFC71C"/>
    <w:rsid w:val="332FC024"/>
    <w:rsid w:val="341A9972"/>
    <w:rsid w:val="346D6AF1"/>
    <w:rsid w:val="34B08938"/>
    <w:rsid w:val="3574DDB3"/>
    <w:rsid w:val="35D3FB1E"/>
    <w:rsid w:val="35FF6BE2"/>
    <w:rsid w:val="360FE233"/>
    <w:rsid w:val="3611A8C7"/>
    <w:rsid w:val="3662A41C"/>
    <w:rsid w:val="36FAA6AD"/>
    <w:rsid w:val="3726748C"/>
    <w:rsid w:val="37D8A6D5"/>
    <w:rsid w:val="380D43ED"/>
    <w:rsid w:val="3943C055"/>
    <w:rsid w:val="394F3EC1"/>
    <w:rsid w:val="39D7922E"/>
    <w:rsid w:val="39D8609B"/>
    <w:rsid w:val="3AF71F3A"/>
    <w:rsid w:val="3B104797"/>
    <w:rsid w:val="3B14A9C8"/>
    <w:rsid w:val="3B2A1582"/>
    <w:rsid w:val="3B86FD05"/>
    <w:rsid w:val="3C5FB525"/>
    <w:rsid w:val="3CC5E5E3"/>
    <w:rsid w:val="3D0FB5D2"/>
    <w:rsid w:val="3D3003B1"/>
    <w:rsid w:val="3DAC3C07"/>
    <w:rsid w:val="3DB4DAA0"/>
    <w:rsid w:val="3DEA4DC0"/>
    <w:rsid w:val="3EDDC821"/>
    <w:rsid w:val="3F1FC2F9"/>
    <w:rsid w:val="3F79BC67"/>
    <w:rsid w:val="3F8A1976"/>
    <w:rsid w:val="3F8E1633"/>
    <w:rsid w:val="3FF51ACF"/>
    <w:rsid w:val="40D86AAC"/>
    <w:rsid w:val="417A42C8"/>
    <w:rsid w:val="41FE2038"/>
    <w:rsid w:val="420E6E2C"/>
    <w:rsid w:val="42350E5A"/>
    <w:rsid w:val="4247917B"/>
    <w:rsid w:val="426A2308"/>
    <w:rsid w:val="42CBE9CA"/>
    <w:rsid w:val="42F1E17A"/>
    <w:rsid w:val="4384B3F5"/>
    <w:rsid w:val="43A9A0AE"/>
    <w:rsid w:val="43D1F77B"/>
    <w:rsid w:val="43E1173B"/>
    <w:rsid w:val="44700A5C"/>
    <w:rsid w:val="44BDD5F6"/>
    <w:rsid w:val="44F51F48"/>
    <w:rsid w:val="456CAF1C"/>
    <w:rsid w:val="457EDD95"/>
    <w:rsid w:val="45C08E55"/>
    <w:rsid w:val="4612015C"/>
    <w:rsid w:val="4652FA3E"/>
    <w:rsid w:val="467A9F3A"/>
    <w:rsid w:val="46C65A28"/>
    <w:rsid w:val="47A32E89"/>
    <w:rsid w:val="47FD97C2"/>
    <w:rsid w:val="4843F4B3"/>
    <w:rsid w:val="48713255"/>
    <w:rsid w:val="48C7892B"/>
    <w:rsid w:val="48CC710F"/>
    <w:rsid w:val="492A4BB0"/>
    <w:rsid w:val="4A05248F"/>
    <w:rsid w:val="4AF81F5B"/>
    <w:rsid w:val="4B92C4F6"/>
    <w:rsid w:val="4C0B7024"/>
    <w:rsid w:val="4C6AA691"/>
    <w:rsid w:val="4D8EDA05"/>
    <w:rsid w:val="4E283FF2"/>
    <w:rsid w:val="4E52F16C"/>
    <w:rsid w:val="4EA9C526"/>
    <w:rsid w:val="4FA7DE48"/>
    <w:rsid w:val="50CDBA09"/>
    <w:rsid w:val="511AD28B"/>
    <w:rsid w:val="5120BE1D"/>
    <w:rsid w:val="516BF1D7"/>
    <w:rsid w:val="51724702"/>
    <w:rsid w:val="51975CCC"/>
    <w:rsid w:val="51F4DF18"/>
    <w:rsid w:val="5210CEC8"/>
    <w:rsid w:val="5278F6AF"/>
    <w:rsid w:val="52AA7619"/>
    <w:rsid w:val="52AF4210"/>
    <w:rsid w:val="5305934B"/>
    <w:rsid w:val="53810635"/>
    <w:rsid w:val="539635C4"/>
    <w:rsid w:val="54110DC1"/>
    <w:rsid w:val="5474C27A"/>
    <w:rsid w:val="54DAC578"/>
    <w:rsid w:val="552609FE"/>
    <w:rsid w:val="553CFD6D"/>
    <w:rsid w:val="5566D694"/>
    <w:rsid w:val="5591CBBA"/>
    <w:rsid w:val="55DFC8C2"/>
    <w:rsid w:val="566C331A"/>
    <w:rsid w:val="56818885"/>
    <w:rsid w:val="56C7435E"/>
    <w:rsid w:val="56DA8C1B"/>
    <w:rsid w:val="5797DCA0"/>
    <w:rsid w:val="57FC62C6"/>
    <w:rsid w:val="57FDF043"/>
    <w:rsid w:val="5937BE22"/>
    <w:rsid w:val="595A1B9B"/>
    <w:rsid w:val="59833A30"/>
    <w:rsid w:val="59D05134"/>
    <w:rsid w:val="5B0A5A22"/>
    <w:rsid w:val="5B116BF7"/>
    <w:rsid w:val="5C010D3E"/>
    <w:rsid w:val="5C2B0E40"/>
    <w:rsid w:val="5C66AC02"/>
    <w:rsid w:val="5D90ED94"/>
    <w:rsid w:val="5D99D1C5"/>
    <w:rsid w:val="5DFE7304"/>
    <w:rsid w:val="5E78B7E1"/>
    <w:rsid w:val="5F10BDC8"/>
    <w:rsid w:val="5F1319A8"/>
    <w:rsid w:val="5F17AC5F"/>
    <w:rsid w:val="5FD4B039"/>
    <w:rsid w:val="5FE1615D"/>
    <w:rsid w:val="60172DE0"/>
    <w:rsid w:val="60223776"/>
    <w:rsid w:val="608580B2"/>
    <w:rsid w:val="610C5655"/>
    <w:rsid w:val="61A02023"/>
    <w:rsid w:val="620A2A35"/>
    <w:rsid w:val="6210D1AA"/>
    <w:rsid w:val="6230FB9E"/>
    <w:rsid w:val="62B62E93"/>
    <w:rsid w:val="6367C38E"/>
    <w:rsid w:val="639ECC90"/>
    <w:rsid w:val="63D46967"/>
    <w:rsid w:val="64A1796F"/>
    <w:rsid w:val="65A4E3AA"/>
    <w:rsid w:val="65AE6482"/>
    <w:rsid w:val="681F9A27"/>
    <w:rsid w:val="6899E86F"/>
    <w:rsid w:val="689D219C"/>
    <w:rsid w:val="68A4CFD6"/>
    <w:rsid w:val="68C11FC3"/>
    <w:rsid w:val="69EF9A58"/>
    <w:rsid w:val="6A1B9FEF"/>
    <w:rsid w:val="6A5CF024"/>
    <w:rsid w:val="6A70223E"/>
    <w:rsid w:val="6A7F3249"/>
    <w:rsid w:val="6AAFC311"/>
    <w:rsid w:val="6B9553DE"/>
    <w:rsid w:val="6BC916E6"/>
    <w:rsid w:val="6CB01C90"/>
    <w:rsid w:val="6D0348D5"/>
    <w:rsid w:val="6D190844"/>
    <w:rsid w:val="6D6B85FB"/>
    <w:rsid w:val="6D98BE6B"/>
    <w:rsid w:val="6DBAEEEF"/>
    <w:rsid w:val="6DDDD09A"/>
    <w:rsid w:val="6DEAD95D"/>
    <w:rsid w:val="6E8644F2"/>
    <w:rsid w:val="6ECD46D5"/>
    <w:rsid w:val="6F061917"/>
    <w:rsid w:val="6FACD028"/>
    <w:rsid w:val="6FB6CE6E"/>
    <w:rsid w:val="7051DC77"/>
    <w:rsid w:val="722A4C79"/>
    <w:rsid w:val="722CAD78"/>
    <w:rsid w:val="72A52223"/>
    <w:rsid w:val="72F3FED6"/>
    <w:rsid w:val="73345537"/>
    <w:rsid w:val="733737C9"/>
    <w:rsid w:val="735BC4FC"/>
    <w:rsid w:val="74189B31"/>
    <w:rsid w:val="752428AF"/>
    <w:rsid w:val="755695A1"/>
    <w:rsid w:val="7566FEE9"/>
    <w:rsid w:val="77972012"/>
    <w:rsid w:val="7800A4F3"/>
    <w:rsid w:val="781E6B0D"/>
    <w:rsid w:val="78BE84F6"/>
    <w:rsid w:val="792B565D"/>
    <w:rsid w:val="793A8460"/>
    <w:rsid w:val="79448857"/>
    <w:rsid w:val="799AEB9B"/>
    <w:rsid w:val="79E54B89"/>
    <w:rsid w:val="79ED4B78"/>
    <w:rsid w:val="7A035864"/>
    <w:rsid w:val="7A42204F"/>
    <w:rsid w:val="7AD654C1"/>
    <w:rsid w:val="7CB21C07"/>
    <w:rsid w:val="7CE97EE5"/>
    <w:rsid w:val="7D0B353B"/>
    <w:rsid w:val="7D28219C"/>
    <w:rsid w:val="7E32E83F"/>
    <w:rsid w:val="7F05954F"/>
    <w:rsid w:val="7FB3C9DB"/>
    <w:rsid w:val="7FD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1227F5"/>
  <w15:docId w15:val="{6DA7FD29-E374-4A60-8E7D-C2FF327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42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6741"/>
    <w:pPr>
      <w:keepNext/>
      <w:keepLines/>
      <w:spacing w:after="0"/>
      <w:contextualSpacing/>
      <w:jc w:val="center"/>
      <w:outlineLvl w:val="1"/>
    </w:pPr>
    <w:rPr>
      <w:rFonts w:ascii="Arial" w:hAnsi="Arial" w:cs="Arial" w:eastAsiaTheme="majorEastAsia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42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04B8"/>
    <w:pPr>
      <w:keepNext/>
      <w:keepLines/>
      <w:spacing w:after="0" w:line="240" w:lineRule="auto"/>
      <w:ind w:firstLine="360"/>
      <w:outlineLvl w:val="3"/>
    </w:pPr>
    <w:rPr>
      <w:rFonts w:ascii="Arial" w:hAnsi="Arial" w:cs="Arial" w:eastAsiaTheme="majorEastAsia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C90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C86741"/>
    <w:rPr>
      <w:rFonts w:ascii="Arial" w:hAnsi="Arial" w:cs="Arial" w:eastAsiaTheme="majorEastAsia"/>
      <w:b/>
      <w:color w:val="808080" w:themeColor="background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74B2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74B2"/>
  </w:style>
  <w:style w:type="paragraph" w:styleId="Footer">
    <w:name w:val="footer"/>
    <w:basedOn w:val="Normal"/>
    <w:link w:val="FooterChar"/>
    <w:uiPriority w:val="99"/>
    <w:unhideWhenUsed/>
    <w:rsid w:val="000F74B2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74B2"/>
  </w:style>
  <w:style w:type="paragraph" w:styleId="BalloonText">
    <w:name w:val="Balloon Text"/>
    <w:basedOn w:val="Normal"/>
    <w:link w:val="BalloonTextChar"/>
    <w:uiPriority w:val="99"/>
    <w:semiHidden/>
    <w:unhideWhenUsed/>
    <w:rsid w:val="000F74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74B2"/>
    <w:rPr>
      <w:rFonts w:ascii="Lucida Grande" w:hAnsi="Lucida Grande" w:cs="Lucida Grande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2A1421"/>
    <w:rPr>
      <w:rFonts w:asciiTheme="majorHAnsi" w:hAnsiTheme="majorHAnsi" w:eastAsiaTheme="majorEastAsia" w:cstheme="majorBidi"/>
      <w:b/>
      <w:bCs/>
      <w:color w:val="2C6EAB" w:themeColor="accent1" w:themeShade="B5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2A1421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00A604B8"/>
    <w:rPr>
      <w:rFonts w:ascii="Arial" w:hAnsi="Arial" w:cs="Arial" w:eastAsiaTheme="majorEastAsia"/>
      <w:b/>
      <w:bCs/>
      <w:i/>
      <w:iCs/>
      <w:color w:val="5B9BD5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4C3EA8"/>
  </w:style>
  <w:style w:type="table" w:styleId="TableGrid">
    <w:name w:val="Table Grid"/>
    <w:basedOn w:val="TableNormal"/>
    <w:uiPriority w:val="39"/>
    <w:rsid w:val="00A604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1" w:customStyle="1">
    <w:name w:val="Plain Table 11"/>
    <w:basedOn w:val="TableNormal"/>
    <w:uiPriority w:val="99"/>
    <w:rsid w:val="0047559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B51AB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316C2"/>
    <w:rPr>
      <w:color w:val="2B579A"/>
      <w:shd w:val="clear" w:color="auto" w:fill="E6E6E6"/>
    </w:rPr>
  </w:style>
  <w:style w:type="character" w:styleId="il" w:customStyle="1">
    <w:name w:val="il"/>
    <w:basedOn w:val="DefaultParagraphFont"/>
    <w:rsid w:val="007765B6"/>
  </w:style>
  <w:style w:type="paragraph" w:styleId="Revision">
    <w:name w:val="Revision"/>
    <w:hidden/>
    <w:uiPriority w:val="99"/>
    <w:semiHidden/>
    <w:rsid w:val="00F875B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0E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20/10/relationships/intelligence" Target="intelligence2.xml" Id="R9d143f921a484de3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C2E642B6073459A58ACF02CDA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7A0B-06B3-2B4F-9E3E-DF244AA8CEB8}"/>
      </w:docPartPr>
      <w:docPartBody>
        <w:p w:rsidR="00B579B6" w:rsidRDefault="00B579B6" w:rsidP="00B579B6">
          <w:pPr>
            <w:pStyle w:val="718C2E642B6073459A58ACF02CDA96E2"/>
          </w:pPr>
          <w:r>
            <w:t>[Type text]</w:t>
          </w:r>
        </w:p>
      </w:docPartBody>
    </w:docPart>
    <w:docPart>
      <w:docPartPr>
        <w:name w:val="CE37FF5FB3642F4D93B1C06C2793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DB59-EE15-4B47-8F67-2D7D9E83091A}"/>
      </w:docPartPr>
      <w:docPartBody>
        <w:p w:rsidR="00B579B6" w:rsidRDefault="00B579B6" w:rsidP="00B579B6">
          <w:pPr>
            <w:pStyle w:val="CE37FF5FB3642F4D93B1C06C27934B18"/>
          </w:pPr>
          <w:r>
            <w:t>[Type text]</w:t>
          </w:r>
        </w:p>
      </w:docPartBody>
    </w:docPart>
    <w:docPart>
      <w:docPartPr>
        <w:name w:val="2FB9EE90573DF84FA4EB05BC29EA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6A2F-6F85-484B-BA7B-E719C2A8BBE2}"/>
      </w:docPartPr>
      <w:docPartBody>
        <w:p w:rsidR="00B579B6" w:rsidRDefault="00B579B6" w:rsidP="00B579B6">
          <w:pPr>
            <w:pStyle w:val="2FB9EE90573DF84FA4EB05BC29EAA4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9B6"/>
    <w:rsid w:val="00047C65"/>
    <w:rsid w:val="00075E83"/>
    <w:rsid w:val="00120B75"/>
    <w:rsid w:val="001357F1"/>
    <w:rsid w:val="00183C92"/>
    <w:rsid w:val="001A1CBA"/>
    <w:rsid w:val="00207FC9"/>
    <w:rsid w:val="00246ACB"/>
    <w:rsid w:val="002713C6"/>
    <w:rsid w:val="002F6ABE"/>
    <w:rsid w:val="0033024E"/>
    <w:rsid w:val="003A6C98"/>
    <w:rsid w:val="00422FA3"/>
    <w:rsid w:val="00453C60"/>
    <w:rsid w:val="00477C91"/>
    <w:rsid w:val="004B1242"/>
    <w:rsid w:val="005B0135"/>
    <w:rsid w:val="00740E94"/>
    <w:rsid w:val="00753C16"/>
    <w:rsid w:val="00772AAE"/>
    <w:rsid w:val="0078460E"/>
    <w:rsid w:val="007A04C4"/>
    <w:rsid w:val="008035A8"/>
    <w:rsid w:val="008501B5"/>
    <w:rsid w:val="00876E3C"/>
    <w:rsid w:val="00915810"/>
    <w:rsid w:val="00982A40"/>
    <w:rsid w:val="00984D57"/>
    <w:rsid w:val="009F0E8E"/>
    <w:rsid w:val="00A23CFD"/>
    <w:rsid w:val="00A42322"/>
    <w:rsid w:val="00A52767"/>
    <w:rsid w:val="00A82CFF"/>
    <w:rsid w:val="00A94890"/>
    <w:rsid w:val="00AE2BCE"/>
    <w:rsid w:val="00AE317F"/>
    <w:rsid w:val="00B101CF"/>
    <w:rsid w:val="00B10326"/>
    <w:rsid w:val="00B25E83"/>
    <w:rsid w:val="00B579B6"/>
    <w:rsid w:val="00BD5972"/>
    <w:rsid w:val="00C368CA"/>
    <w:rsid w:val="00C86830"/>
    <w:rsid w:val="00D65ABB"/>
    <w:rsid w:val="00D80662"/>
    <w:rsid w:val="00DA4383"/>
    <w:rsid w:val="00DC47E0"/>
    <w:rsid w:val="00DE52AC"/>
    <w:rsid w:val="00E00F91"/>
    <w:rsid w:val="00E5589B"/>
    <w:rsid w:val="00E7520D"/>
    <w:rsid w:val="00EC55D5"/>
    <w:rsid w:val="00F329B8"/>
    <w:rsid w:val="00F4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C2E642B6073459A58ACF02CDA96E2">
    <w:name w:val="718C2E642B6073459A58ACF02CDA96E2"/>
    <w:rsid w:val="00B579B6"/>
  </w:style>
  <w:style w:type="paragraph" w:customStyle="1" w:styleId="CE37FF5FB3642F4D93B1C06C27934B18">
    <w:name w:val="CE37FF5FB3642F4D93B1C06C27934B18"/>
    <w:rsid w:val="00B579B6"/>
  </w:style>
  <w:style w:type="paragraph" w:customStyle="1" w:styleId="2FB9EE90573DF84FA4EB05BC29EAA42C">
    <w:name w:val="2FB9EE90573DF84FA4EB05BC29EAA42C"/>
    <w:rsid w:val="00B5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b641ca-dfa2-41ae-804c-c542435c4fd7" xsi:nil="true"/>
    <TaxKeywordTaxHTField xmlns="31b641ca-dfa2-41ae-804c-c542435c4fd7">
      <Terms xmlns="http://schemas.microsoft.com/office/infopath/2007/PartnerControls"/>
    </TaxKeywordTaxHTField>
    <lcf76f155ced4ddcb4097134ff3c332f xmlns="ca2a495c-f5e8-429f-a3be-5322c214c29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31b641ca-dfa2-41ae-804c-c542435c4fd7">
      <UserInfo>
        <DisplayName>Ihor Vintsiv</DisplayName>
        <AccountId>88</AccountId>
        <AccountType/>
      </UserInfo>
      <UserInfo>
        <DisplayName>Olga Vaskovets</DisplayName>
        <AccountId>289</AccountId>
        <AccountType/>
      </UserInfo>
      <UserInfo>
        <DisplayName>Hakim Almaweri</DisplayName>
        <AccountId>78</AccountId>
        <AccountType/>
      </UserInfo>
      <UserInfo>
        <DisplayName>Ryan Roberts</DisplayName>
        <AccountId>363</AccountId>
        <AccountType/>
      </UserInfo>
      <UserInfo>
        <DisplayName>Nino Dvali</DisplayName>
        <AccountId>115</AccountId>
        <AccountType/>
      </UserInfo>
      <UserInfo>
        <DisplayName>Hesham Othman</DisplayName>
        <AccountId>19</AccountId>
        <AccountType/>
      </UserInfo>
      <UserInfo>
        <DisplayName>Maksym Natalchuk</DisplayName>
        <AccountId>273</AccountId>
        <AccountType/>
      </UserInfo>
      <UserInfo>
        <DisplayName>Olha Panasiuk</DisplayName>
        <AccountId>101</AccountId>
        <AccountType/>
      </UserInfo>
      <UserInfo>
        <DisplayName>Margarita Kondratovic</DisplayName>
        <AccountId>25</AccountId>
        <AccountType/>
      </UserInfo>
      <UserInfo>
        <DisplayName>Fridon Japaridze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77CF70B35E84CAA99C6C68C27CE3B" ma:contentTypeVersion="20" ma:contentTypeDescription="Create a new document." ma:contentTypeScope="" ma:versionID="65eed27d35bde6f31cc2cec25719af39">
  <xsd:schema xmlns:xsd="http://www.w3.org/2001/XMLSchema" xmlns:xs="http://www.w3.org/2001/XMLSchema" xmlns:p="http://schemas.microsoft.com/office/2006/metadata/properties" xmlns:ns1="http://schemas.microsoft.com/sharepoint/v3" xmlns:ns2="ca2a495c-f5e8-429f-a3be-5322c214c292" xmlns:ns3="31b641ca-dfa2-41ae-804c-c542435c4fd7" targetNamespace="http://schemas.microsoft.com/office/2006/metadata/properties" ma:root="true" ma:fieldsID="c343a85a301605194726440582152dfd" ns1:_="" ns2:_="" ns3:_="">
    <xsd:import namespace="http://schemas.microsoft.com/sharepoint/v3"/>
    <xsd:import namespace="ca2a495c-f5e8-429f-a3be-5322c214c292"/>
    <xsd:import namespace="31b641ca-dfa2-41ae-804c-c542435c4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a495c-f5e8-429f-a3be-5322c214c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16d22b-e612-481a-ad9f-dc7001851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41ca-dfa2-41ae-804c-c542435c4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Keywords" ma:readOnly="false" ma:fieldId="{23f27201-bee3-471e-b2e7-b64fd8b7ca38}" ma:taxonomyMulti="true" ma:sspId="f916d22b-e612-481a-ad9f-dc7001851b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d4d8c39-5a80-431c-9b64-7a9826168be0}" ma:internalName="TaxCatchAll" ma:showField="CatchAllData" ma:web="31b641ca-dfa2-41ae-804c-c542435c4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5AEE8-967E-45A0-87A7-D57DB4567D7C}">
  <ds:schemaRefs>
    <ds:schemaRef ds:uri="http://schemas.microsoft.com/office/2006/metadata/properties"/>
    <ds:schemaRef ds:uri="http://schemas.microsoft.com/office/infopath/2007/PartnerControls"/>
    <ds:schemaRef ds:uri="31b641ca-dfa2-41ae-804c-c542435c4fd7"/>
    <ds:schemaRef ds:uri="ca2a495c-f5e8-429f-a3be-5322c214c292"/>
  </ds:schemaRefs>
</ds:datastoreItem>
</file>

<file path=customXml/itemProps2.xml><?xml version="1.0" encoding="utf-8"?>
<ds:datastoreItem xmlns:ds="http://schemas.openxmlformats.org/officeDocument/2006/customXml" ds:itemID="{851FB9B6-7EE0-43AA-AF57-6604391E4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1CF5B-D3AB-4689-93A8-C181FB4A0B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A8798E-4F97-48C1-ACF8-CFF5B778B3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Fridon Japaridze</dc:creator>
  <keywords/>
  <dc:description/>
  <lastModifiedBy>Iryna Tkachuk</lastModifiedBy>
  <revision>144</revision>
  <lastPrinted>2017-06-13T06:35:00.0000000Z</lastPrinted>
  <dcterms:created xsi:type="dcterms:W3CDTF">2016-07-14T10:26:00.0000000Z</dcterms:created>
  <dcterms:modified xsi:type="dcterms:W3CDTF">2022-11-04T13:49:42.1175151Z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0x01010027F77CF70B35E84CAA99C6C68C27CE3B</vt:lpwstr>
  </property>
  <property fmtid="{D5CDD505-2E9C-101B-9397-08002B2CF9AE}" pid="3" name="Order">
    <vt:r8>622300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</Properties>
</file>